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32754" w:rsidRDefault="007A041C" w:rsidP="009A742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ind w:firstLine="708"/>
        <w:jc w:val="center"/>
      </w:pPr>
      <w:r>
        <w:rPr>
          <w:noProof/>
        </w:rPr>
        <w:drawing>
          <wp:inline distT="0" distB="0" distL="0" distR="0">
            <wp:extent cx="4502149" cy="1319900"/>
            <wp:effectExtent l="0" t="0" r="0" b="0"/>
            <wp:docPr id="1"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srcRect t="24371"/>
                    <a:stretch>
                      <a:fillRect/>
                    </a:stretch>
                  </pic:blipFill>
                  <pic:spPr bwMode="auto">
                    <a:xfrm>
                      <a:off x="0" y="0"/>
                      <a:ext cx="4544239" cy="1332239"/>
                    </a:xfrm>
                    <a:prstGeom prst="rect">
                      <a:avLst/>
                    </a:prstGeom>
                    <a:noFill/>
                    <a:ln w="9525">
                      <a:noFill/>
                      <a:miter lim="800000"/>
                      <a:headEnd/>
                      <a:tailEnd/>
                    </a:ln>
                  </pic:spPr>
                </pic:pic>
              </a:graphicData>
            </a:graphic>
          </wp:inline>
        </w:drawing>
      </w:r>
    </w:p>
    <w:p w:rsidR="00C91785" w:rsidRPr="00C91785" w:rsidRDefault="00477924" w:rsidP="00C91785">
      <w:r>
        <w:tab/>
      </w:r>
      <w:r>
        <w:tab/>
      </w:r>
    </w:p>
    <w:p w:rsidR="00227344" w:rsidRPr="00332754" w:rsidRDefault="00332754" w:rsidP="00C91785">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b/>
        </w:rPr>
      </w:pPr>
      <w:r w:rsidRPr="00C91785">
        <w:rPr>
          <w:b/>
          <w:color w:val="000000" w:themeColor="text1"/>
          <w:sz w:val="40"/>
          <w:szCs w:val="40"/>
        </w:rPr>
        <w:t>A) VSÁDZKOVÝ BIOREAKTOR</w:t>
      </w:r>
      <w:r w:rsidR="00796216" w:rsidRPr="00C91785">
        <w:rPr>
          <w:b/>
          <w:color w:val="000000" w:themeColor="text1"/>
          <w:sz w:val="40"/>
          <w:szCs w:val="40"/>
        </w:rPr>
        <w:t xml:space="preserve"> NA KULTIVÁCIU BIOMASY</w:t>
      </w:r>
      <w:r w:rsidRPr="00332754">
        <w:rPr>
          <w:b/>
        </w:rPr>
        <w:t xml:space="preserve"> </w:t>
      </w:r>
      <w:r w:rsidR="007A041C">
        <w:rPr>
          <w:noProof/>
        </w:rPr>
        <w:drawing>
          <wp:inline distT="0" distB="0" distL="0" distR="0">
            <wp:extent cx="4117291" cy="3187127"/>
            <wp:effectExtent l="0" t="0" r="0" b="0"/>
            <wp:docPr id="2"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srcRect t="10997"/>
                    <a:stretch>
                      <a:fillRect/>
                    </a:stretch>
                  </pic:blipFill>
                  <pic:spPr bwMode="auto">
                    <a:xfrm>
                      <a:off x="0" y="0"/>
                      <a:ext cx="4126081" cy="3193931"/>
                    </a:xfrm>
                    <a:prstGeom prst="rect">
                      <a:avLst/>
                    </a:prstGeom>
                    <a:noFill/>
                    <a:ln w="9525">
                      <a:noFill/>
                      <a:miter lim="800000"/>
                      <a:headEnd/>
                      <a:tailEnd/>
                    </a:ln>
                  </pic:spPr>
                </pic:pic>
              </a:graphicData>
            </a:graphic>
          </wp:inline>
        </w:drawing>
      </w:r>
      <w:r w:rsidR="00302963">
        <w:rPr>
          <w:b/>
        </w:rPr>
        <w:tab/>
      </w:r>
    </w:p>
    <w:p w:rsidR="009D7FDD" w:rsidRDefault="00F15A1D" w:rsidP="00C71730">
      <w:r>
        <w:tab/>
      </w:r>
    </w:p>
    <w:p w:rsidR="002252A9" w:rsidRPr="00227344" w:rsidRDefault="007A041C" w:rsidP="00C7173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4133012" cy="1151408"/>
            <wp:effectExtent l="0" t="0" r="0" b="0"/>
            <wp:docPr id="3"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srcRect/>
                    <a:stretch>
                      <a:fillRect/>
                    </a:stretch>
                  </pic:blipFill>
                  <pic:spPr bwMode="auto">
                    <a:xfrm>
                      <a:off x="0" y="0"/>
                      <a:ext cx="4165268" cy="1160394"/>
                    </a:xfrm>
                    <a:prstGeom prst="rect">
                      <a:avLst/>
                    </a:prstGeom>
                    <a:noFill/>
                    <a:ln w="9525">
                      <a:noFill/>
                      <a:miter lim="800000"/>
                      <a:headEnd/>
                      <a:tailEnd/>
                    </a:ln>
                  </pic:spPr>
                </pic:pic>
              </a:graphicData>
            </a:graphic>
          </wp:inline>
        </w:drawing>
      </w:r>
    </w:p>
    <w:p w:rsidR="00227344" w:rsidRDefault="007A041C" w:rsidP="00C7173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5254413" cy="681128"/>
            <wp:effectExtent l="0" t="0" r="0" b="0"/>
            <wp:docPr id="4"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srcRect l="7268"/>
                    <a:stretch>
                      <a:fillRect/>
                    </a:stretch>
                  </pic:blipFill>
                  <pic:spPr bwMode="auto">
                    <a:xfrm>
                      <a:off x="0" y="0"/>
                      <a:ext cx="5336280" cy="691740"/>
                    </a:xfrm>
                    <a:prstGeom prst="rect">
                      <a:avLst/>
                    </a:prstGeom>
                    <a:noFill/>
                    <a:ln w="9525">
                      <a:noFill/>
                      <a:miter lim="800000"/>
                      <a:headEnd/>
                      <a:tailEnd/>
                    </a:ln>
                  </pic:spPr>
                </pic:pic>
              </a:graphicData>
            </a:graphic>
          </wp:inline>
        </w:drawing>
      </w:r>
    </w:p>
    <w:p w:rsidR="00AD0FF6" w:rsidRDefault="00AD0FF6" w:rsidP="00C7173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sidRPr="00AD0FF6">
        <w:rPr>
          <w:noProof/>
        </w:rPr>
        <w:drawing>
          <wp:inline distT="0" distB="0" distL="0" distR="0">
            <wp:extent cx="2832100" cy="800100"/>
            <wp:effectExtent l="19050" t="0" r="6350" b="0"/>
            <wp:docPr id="143" name="Obrázo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 cstate="print"/>
                    <a:srcRect/>
                    <a:stretch>
                      <a:fillRect/>
                    </a:stretch>
                  </pic:blipFill>
                  <pic:spPr bwMode="auto">
                    <a:xfrm>
                      <a:off x="0" y="0"/>
                      <a:ext cx="2832100" cy="800100"/>
                    </a:xfrm>
                    <a:prstGeom prst="rect">
                      <a:avLst/>
                    </a:prstGeom>
                    <a:noFill/>
                    <a:ln w="9525">
                      <a:noFill/>
                      <a:miter lim="800000"/>
                      <a:headEnd/>
                      <a:tailEnd/>
                    </a:ln>
                  </pic:spPr>
                </pic:pic>
              </a:graphicData>
            </a:graphic>
          </wp:inline>
        </w:drawing>
      </w:r>
    </w:p>
    <w:p w:rsidR="00AD0FF6" w:rsidRDefault="00AD0FF6" w:rsidP="009D7FD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sidRPr="00AD0FF6">
        <w:rPr>
          <w:noProof/>
        </w:rPr>
        <w:lastRenderedPageBreak/>
        <w:drawing>
          <wp:inline distT="0" distB="0" distL="0" distR="0">
            <wp:extent cx="2883445" cy="3402707"/>
            <wp:effectExtent l="0" t="0" r="0" b="0"/>
            <wp:docPr id="144"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cstate="print"/>
                    <a:srcRect/>
                    <a:stretch>
                      <a:fillRect/>
                    </a:stretch>
                  </pic:blipFill>
                  <pic:spPr bwMode="auto">
                    <a:xfrm>
                      <a:off x="0" y="0"/>
                      <a:ext cx="2886521" cy="3406336"/>
                    </a:xfrm>
                    <a:prstGeom prst="rect">
                      <a:avLst/>
                    </a:prstGeom>
                    <a:noFill/>
                    <a:ln w="9525">
                      <a:noFill/>
                      <a:miter lim="800000"/>
                      <a:headEnd/>
                      <a:tailEnd/>
                    </a:ln>
                  </pic:spPr>
                </pic:pic>
              </a:graphicData>
            </a:graphic>
          </wp:inline>
        </w:drawing>
      </w:r>
    </w:p>
    <w:p w:rsidR="00AD0FF6" w:rsidRDefault="00AD0FF6" w:rsidP="009D7FD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BE473C" w:rsidRDefault="007A041C" w:rsidP="00C7173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5099323" cy="795639"/>
            <wp:effectExtent l="0" t="0" r="0" b="0"/>
            <wp:docPr id="5" name="Obrázo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srcRect/>
                    <a:stretch>
                      <a:fillRect/>
                    </a:stretch>
                  </pic:blipFill>
                  <pic:spPr bwMode="auto">
                    <a:xfrm>
                      <a:off x="0" y="0"/>
                      <a:ext cx="5155401" cy="804389"/>
                    </a:xfrm>
                    <a:prstGeom prst="rect">
                      <a:avLst/>
                    </a:prstGeom>
                    <a:noFill/>
                    <a:ln w="9525">
                      <a:noFill/>
                      <a:miter lim="800000"/>
                      <a:headEnd/>
                      <a:tailEnd/>
                    </a:ln>
                  </pic:spPr>
                </pic:pic>
              </a:graphicData>
            </a:graphic>
          </wp:inline>
        </w:drawing>
      </w:r>
    </w:p>
    <w:p w:rsidR="00C71730" w:rsidRDefault="00C71730" w:rsidP="00C7173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p>
    <w:p w:rsidR="00BE473C" w:rsidRDefault="007A041C" w:rsidP="00C7173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4473127" cy="777472"/>
            <wp:effectExtent l="0" t="0" r="0" b="0"/>
            <wp:docPr id="6" name="Obrázo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srcRect/>
                    <a:stretch>
                      <a:fillRect/>
                    </a:stretch>
                  </pic:blipFill>
                  <pic:spPr bwMode="auto">
                    <a:xfrm>
                      <a:off x="0" y="0"/>
                      <a:ext cx="4499986" cy="782140"/>
                    </a:xfrm>
                    <a:prstGeom prst="rect">
                      <a:avLst/>
                    </a:prstGeom>
                    <a:noFill/>
                    <a:ln w="9525">
                      <a:noFill/>
                      <a:miter lim="800000"/>
                      <a:headEnd/>
                      <a:tailEnd/>
                    </a:ln>
                  </pic:spPr>
                </pic:pic>
              </a:graphicData>
            </a:graphic>
          </wp:inline>
        </w:drawing>
      </w:r>
    </w:p>
    <w:p w:rsidR="007A184B" w:rsidRDefault="007A184B" w:rsidP="009D7FD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t>Dosadením do rovnice (2.3) sa získa vzťah:</w:t>
      </w:r>
    </w:p>
    <w:p w:rsidR="00BE473C" w:rsidRDefault="00BE473C" w:rsidP="009D7FD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BE473C" w:rsidRDefault="00AD0FF6" w:rsidP="00C7173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sidRPr="00AD0FF6">
        <w:rPr>
          <w:noProof/>
        </w:rPr>
        <w:drawing>
          <wp:inline distT="0" distB="0" distL="0" distR="0">
            <wp:extent cx="2857500" cy="757555"/>
            <wp:effectExtent l="19050" t="0" r="0" b="0"/>
            <wp:docPr id="145"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srcRect/>
                    <a:stretch>
                      <a:fillRect/>
                    </a:stretch>
                  </pic:blipFill>
                  <pic:spPr bwMode="auto">
                    <a:xfrm>
                      <a:off x="0" y="0"/>
                      <a:ext cx="2857500" cy="757555"/>
                    </a:xfrm>
                    <a:prstGeom prst="rect">
                      <a:avLst/>
                    </a:prstGeom>
                    <a:noFill/>
                    <a:ln w="9525">
                      <a:noFill/>
                      <a:miter lim="800000"/>
                      <a:headEnd/>
                      <a:tailEnd/>
                    </a:ln>
                  </pic:spPr>
                </pic:pic>
              </a:graphicData>
            </a:graphic>
          </wp:inline>
        </w:drawing>
      </w:r>
    </w:p>
    <w:p w:rsidR="00BE473C" w:rsidRDefault="007A041C" w:rsidP="00C7173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3698973" cy="785405"/>
            <wp:effectExtent l="0" t="0" r="0" b="0"/>
            <wp:docPr id="8" name="Obrázo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srcRect/>
                    <a:stretch>
                      <a:fillRect/>
                    </a:stretch>
                  </pic:blipFill>
                  <pic:spPr bwMode="auto">
                    <a:xfrm>
                      <a:off x="0" y="0"/>
                      <a:ext cx="3750004" cy="796241"/>
                    </a:xfrm>
                    <a:prstGeom prst="rect">
                      <a:avLst/>
                    </a:prstGeom>
                    <a:noFill/>
                    <a:ln w="9525">
                      <a:noFill/>
                      <a:miter lim="800000"/>
                      <a:headEnd/>
                      <a:tailEnd/>
                    </a:ln>
                  </pic:spPr>
                </pic:pic>
              </a:graphicData>
            </a:graphic>
          </wp:inline>
        </w:drawing>
      </w:r>
    </w:p>
    <w:p w:rsidR="00BE473C" w:rsidRDefault="007A041C" w:rsidP="00C71730">
      <w:pPr>
        <w:jc w:val="center"/>
      </w:pPr>
      <w:r>
        <w:rPr>
          <w:noProof/>
        </w:rPr>
        <w:drawing>
          <wp:inline distT="0" distB="0" distL="0" distR="0">
            <wp:extent cx="4119709" cy="666533"/>
            <wp:effectExtent l="0" t="0" r="0" b="0"/>
            <wp:docPr id="9" name="Obrázo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srcRect/>
                    <a:stretch>
                      <a:fillRect/>
                    </a:stretch>
                  </pic:blipFill>
                  <pic:spPr bwMode="auto">
                    <a:xfrm>
                      <a:off x="0" y="0"/>
                      <a:ext cx="4303635" cy="696291"/>
                    </a:xfrm>
                    <a:prstGeom prst="rect">
                      <a:avLst/>
                    </a:prstGeom>
                    <a:noFill/>
                    <a:ln w="9525">
                      <a:noFill/>
                      <a:miter lim="800000"/>
                      <a:headEnd/>
                      <a:tailEnd/>
                    </a:ln>
                  </pic:spPr>
                </pic:pic>
              </a:graphicData>
            </a:graphic>
          </wp:inline>
        </w:drawing>
      </w:r>
    </w:p>
    <w:p w:rsidR="00BE473C" w:rsidRDefault="007A041C" w:rsidP="00C71730">
      <w:pPr>
        <w:jc w:val="center"/>
      </w:pPr>
      <w:r>
        <w:rPr>
          <w:noProof/>
        </w:rPr>
        <w:drawing>
          <wp:inline distT="0" distB="0" distL="0" distR="0">
            <wp:extent cx="2140846" cy="713615"/>
            <wp:effectExtent l="0" t="0" r="0" b="0"/>
            <wp:docPr id="10"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srcRect/>
                    <a:stretch>
                      <a:fillRect/>
                    </a:stretch>
                  </pic:blipFill>
                  <pic:spPr bwMode="auto">
                    <a:xfrm>
                      <a:off x="0" y="0"/>
                      <a:ext cx="2155584" cy="718528"/>
                    </a:xfrm>
                    <a:prstGeom prst="rect">
                      <a:avLst/>
                    </a:prstGeom>
                    <a:noFill/>
                    <a:ln w="9525">
                      <a:noFill/>
                      <a:miter lim="800000"/>
                      <a:headEnd/>
                      <a:tailEnd/>
                    </a:ln>
                  </pic:spPr>
                </pic:pic>
              </a:graphicData>
            </a:graphic>
          </wp:inline>
        </w:drawing>
      </w:r>
    </w:p>
    <w:p w:rsidR="00BE473C" w:rsidRDefault="007A041C" w:rsidP="00C71730">
      <w:pPr>
        <w:jc w:val="center"/>
      </w:pPr>
      <w:r>
        <w:rPr>
          <w:noProof/>
        </w:rPr>
        <w:lastRenderedPageBreak/>
        <w:drawing>
          <wp:inline distT="0" distB="0" distL="0" distR="0">
            <wp:extent cx="1868770" cy="626748"/>
            <wp:effectExtent l="0" t="0" r="0" b="0"/>
            <wp:docPr id="11"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srcRect/>
                    <a:stretch>
                      <a:fillRect/>
                    </a:stretch>
                  </pic:blipFill>
                  <pic:spPr bwMode="auto">
                    <a:xfrm>
                      <a:off x="0" y="0"/>
                      <a:ext cx="1880211" cy="630585"/>
                    </a:xfrm>
                    <a:prstGeom prst="rect">
                      <a:avLst/>
                    </a:prstGeom>
                    <a:noFill/>
                    <a:ln w="9525">
                      <a:noFill/>
                      <a:miter lim="800000"/>
                      <a:headEnd/>
                      <a:tailEnd/>
                    </a:ln>
                  </pic:spPr>
                </pic:pic>
              </a:graphicData>
            </a:graphic>
          </wp:inline>
        </w:drawing>
      </w:r>
    </w:p>
    <w:p w:rsidR="003B514E" w:rsidRPr="001358F7" w:rsidRDefault="007A041C" w:rsidP="00C71730">
      <w:pPr>
        <w:jc w:val="center"/>
      </w:pPr>
      <w:r>
        <w:rPr>
          <w:noProof/>
        </w:rPr>
        <w:drawing>
          <wp:inline distT="0" distB="0" distL="0" distR="0">
            <wp:extent cx="5715000" cy="655955"/>
            <wp:effectExtent l="19050" t="0" r="0" b="0"/>
            <wp:docPr id="12" name="Obrázo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print"/>
                    <a:srcRect t="6354" b="6354"/>
                    <a:stretch>
                      <a:fillRect/>
                    </a:stretch>
                  </pic:blipFill>
                  <pic:spPr bwMode="auto">
                    <a:xfrm>
                      <a:off x="0" y="0"/>
                      <a:ext cx="5715000" cy="655955"/>
                    </a:xfrm>
                    <a:prstGeom prst="rect">
                      <a:avLst/>
                    </a:prstGeom>
                    <a:noFill/>
                    <a:ln w="9525">
                      <a:noFill/>
                      <a:miter lim="800000"/>
                      <a:headEnd/>
                      <a:tailEnd/>
                    </a:ln>
                  </pic:spPr>
                </pic:pic>
              </a:graphicData>
            </a:graphic>
          </wp:inline>
        </w:drawing>
      </w:r>
    </w:p>
    <w:p w:rsidR="001358F7" w:rsidRDefault="007A041C" w:rsidP="00C71730">
      <w:pPr>
        <w:jc w:val="center"/>
      </w:pPr>
      <w:r>
        <w:rPr>
          <w:noProof/>
        </w:rPr>
        <w:drawing>
          <wp:inline distT="0" distB="0" distL="0" distR="0">
            <wp:extent cx="2971800" cy="741493"/>
            <wp:effectExtent l="0" t="0" r="0" b="0"/>
            <wp:docPr id="13"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srcRect/>
                    <a:stretch>
                      <a:fillRect/>
                    </a:stretch>
                  </pic:blipFill>
                  <pic:spPr bwMode="auto">
                    <a:xfrm>
                      <a:off x="0" y="0"/>
                      <a:ext cx="3011931" cy="751506"/>
                    </a:xfrm>
                    <a:prstGeom prst="rect">
                      <a:avLst/>
                    </a:prstGeom>
                    <a:noFill/>
                    <a:ln w="9525">
                      <a:noFill/>
                      <a:miter lim="800000"/>
                      <a:headEnd/>
                      <a:tailEnd/>
                    </a:ln>
                  </pic:spPr>
                </pic:pic>
              </a:graphicData>
            </a:graphic>
          </wp:inline>
        </w:drawing>
      </w:r>
    </w:p>
    <w:p w:rsidR="001358F7" w:rsidRDefault="007A041C" w:rsidP="00C71730">
      <w:pPr>
        <w:jc w:val="center"/>
      </w:pPr>
      <w:r>
        <w:rPr>
          <w:noProof/>
        </w:rPr>
        <w:drawing>
          <wp:inline distT="0" distB="0" distL="0" distR="0">
            <wp:extent cx="4105508" cy="3065534"/>
            <wp:effectExtent l="0" t="0" r="0" b="0"/>
            <wp:docPr id="14" name="Obrázo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2" cstate="print"/>
                    <a:srcRect l="6737" r="3794"/>
                    <a:stretch/>
                  </pic:blipFill>
                  <pic:spPr bwMode="auto">
                    <a:xfrm>
                      <a:off x="0" y="0"/>
                      <a:ext cx="4111223" cy="3069802"/>
                    </a:xfrm>
                    <a:prstGeom prst="rect">
                      <a:avLst/>
                    </a:prstGeom>
                    <a:noFill/>
                    <a:ln>
                      <a:noFill/>
                    </a:ln>
                    <a:extLst>
                      <a:ext uri="{53640926-AAD7-44D8-BBD7-CCE9431645EC}">
                        <a14:shadowObscured xmlns:a14="http://schemas.microsoft.com/office/drawing/2010/main"/>
                      </a:ext>
                    </a:extLst>
                  </pic:spPr>
                </pic:pic>
              </a:graphicData>
            </a:graphic>
          </wp:inline>
        </w:drawing>
      </w:r>
    </w:p>
    <w:p w:rsidR="00C71730" w:rsidRPr="00C71730" w:rsidRDefault="00C71730" w:rsidP="00C71730">
      <w:pPr>
        <w:jc w:val="center"/>
        <w:rPr>
          <w:i/>
        </w:rPr>
      </w:pPr>
      <w:r w:rsidRPr="00C71730">
        <w:rPr>
          <w:i/>
        </w:rPr>
        <w:t>Obr. 1</w:t>
      </w:r>
      <w:r>
        <w:rPr>
          <w:i/>
        </w:rPr>
        <w:t xml:space="preserve"> Príklad sigmoidnej krivky pre periodický kultivačný proces.</w:t>
      </w:r>
    </w:p>
    <w:p w:rsidR="001358F7" w:rsidRDefault="001358F7" w:rsidP="00A40C02"/>
    <w:p w:rsidR="001358F7" w:rsidRDefault="007A041C" w:rsidP="00C71730">
      <w:pPr>
        <w:jc w:val="center"/>
        <w:rPr>
          <w:i/>
        </w:rPr>
      </w:pPr>
      <w:r w:rsidRPr="009D7FDD">
        <w:rPr>
          <w:i/>
          <w:noProof/>
        </w:rPr>
        <w:drawing>
          <wp:inline distT="0" distB="0" distL="0" distR="0">
            <wp:extent cx="3161833" cy="678758"/>
            <wp:effectExtent l="0" t="0" r="0" b="0"/>
            <wp:docPr id="15" name="Obrázo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cstate="print"/>
                    <a:srcRect/>
                    <a:stretch>
                      <a:fillRect/>
                    </a:stretch>
                  </pic:blipFill>
                  <pic:spPr bwMode="auto">
                    <a:xfrm>
                      <a:off x="0" y="0"/>
                      <a:ext cx="3263619" cy="700609"/>
                    </a:xfrm>
                    <a:prstGeom prst="rect">
                      <a:avLst/>
                    </a:prstGeom>
                    <a:noFill/>
                    <a:ln w="9525">
                      <a:noFill/>
                      <a:miter lim="800000"/>
                      <a:headEnd/>
                      <a:tailEnd/>
                    </a:ln>
                  </pic:spPr>
                </pic:pic>
              </a:graphicData>
            </a:graphic>
          </wp:inline>
        </w:drawing>
      </w:r>
    </w:p>
    <w:p w:rsidR="00DE6E14" w:rsidRDefault="007A041C" w:rsidP="00C7173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i/>
        </w:rPr>
      </w:pPr>
      <w:r w:rsidRPr="009D7FDD">
        <w:rPr>
          <w:i/>
          <w:noProof/>
        </w:rPr>
        <w:drawing>
          <wp:inline distT="0" distB="0" distL="0" distR="0">
            <wp:extent cx="3868669" cy="1000092"/>
            <wp:effectExtent l="0" t="0" r="0" b="0"/>
            <wp:docPr id="16"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cstate="print"/>
                    <a:srcRect/>
                    <a:stretch>
                      <a:fillRect/>
                    </a:stretch>
                  </pic:blipFill>
                  <pic:spPr bwMode="auto">
                    <a:xfrm>
                      <a:off x="0" y="0"/>
                      <a:ext cx="3912221" cy="1011351"/>
                    </a:xfrm>
                    <a:prstGeom prst="rect">
                      <a:avLst/>
                    </a:prstGeom>
                    <a:noFill/>
                    <a:ln w="9525">
                      <a:noFill/>
                      <a:miter lim="800000"/>
                      <a:headEnd/>
                      <a:tailEnd/>
                    </a:ln>
                  </pic:spPr>
                </pic:pic>
              </a:graphicData>
            </a:graphic>
          </wp:inline>
        </w:drawing>
      </w:r>
    </w:p>
    <w:p w:rsidR="00BB3F56" w:rsidRPr="009D7FDD" w:rsidRDefault="00BB3F56" w:rsidP="00C7173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i/>
        </w:rPr>
      </w:pPr>
    </w:p>
    <w:p w:rsidR="00DE6E14" w:rsidRDefault="007A041C" w:rsidP="00C7173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i/>
        </w:rPr>
      </w:pPr>
      <w:r w:rsidRPr="009D7FDD">
        <w:rPr>
          <w:i/>
          <w:noProof/>
        </w:rPr>
        <w:drawing>
          <wp:inline distT="0" distB="0" distL="0" distR="0">
            <wp:extent cx="1539193" cy="569904"/>
            <wp:effectExtent l="0" t="0" r="0" b="0"/>
            <wp:docPr id="17" name="Obrázo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cstate="print"/>
                    <a:srcRect/>
                    <a:stretch>
                      <a:fillRect/>
                    </a:stretch>
                  </pic:blipFill>
                  <pic:spPr bwMode="auto">
                    <a:xfrm>
                      <a:off x="0" y="0"/>
                      <a:ext cx="1548854" cy="573481"/>
                    </a:xfrm>
                    <a:prstGeom prst="rect">
                      <a:avLst/>
                    </a:prstGeom>
                    <a:noFill/>
                    <a:ln w="9525">
                      <a:noFill/>
                      <a:miter lim="800000"/>
                      <a:headEnd/>
                      <a:tailEnd/>
                    </a:ln>
                  </pic:spPr>
                </pic:pic>
              </a:graphicData>
            </a:graphic>
          </wp:inline>
        </w:drawing>
      </w:r>
    </w:p>
    <w:p w:rsidR="00BB3F56" w:rsidRPr="009D7FDD" w:rsidRDefault="00BB3F56" w:rsidP="00C7173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i/>
        </w:rPr>
      </w:pPr>
    </w:p>
    <w:p w:rsidR="00DE6E14" w:rsidRDefault="007A041C" w:rsidP="00C7173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3783120" cy="553627"/>
            <wp:effectExtent l="0" t="0" r="0" b="0"/>
            <wp:docPr id="18" name="Obrázo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 cstate="print"/>
                    <a:srcRect/>
                    <a:stretch>
                      <a:fillRect/>
                    </a:stretch>
                  </pic:blipFill>
                  <pic:spPr bwMode="auto">
                    <a:xfrm>
                      <a:off x="0" y="0"/>
                      <a:ext cx="3874038" cy="566932"/>
                    </a:xfrm>
                    <a:prstGeom prst="rect">
                      <a:avLst/>
                    </a:prstGeom>
                    <a:noFill/>
                    <a:ln w="9525">
                      <a:noFill/>
                      <a:miter lim="800000"/>
                      <a:headEnd/>
                      <a:tailEnd/>
                    </a:ln>
                  </pic:spPr>
                </pic:pic>
              </a:graphicData>
            </a:graphic>
          </wp:inline>
        </w:drawing>
      </w:r>
    </w:p>
    <w:p w:rsidR="00DE6E14" w:rsidRDefault="007A041C" w:rsidP="00C7173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lastRenderedPageBreak/>
        <w:drawing>
          <wp:inline distT="0" distB="0" distL="0" distR="0">
            <wp:extent cx="4056891" cy="654684"/>
            <wp:effectExtent l="0" t="0" r="0" b="0"/>
            <wp:docPr id="19" name="Obrázo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cstate="print"/>
                    <a:srcRect/>
                    <a:stretch>
                      <a:fillRect/>
                    </a:stretch>
                  </pic:blipFill>
                  <pic:spPr bwMode="auto">
                    <a:xfrm>
                      <a:off x="0" y="0"/>
                      <a:ext cx="4106302" cy="662658"/>
                    </a:xfrm>
                    <a:prstGeom prst="rect">
                      <a:avLst/>
                    </a:prstGeom>
                    <a:noFill/>
                    <a:ln w="9525">
                      <a:noFill/>
                      <a:miter lim="800000"/>
                      <a:headEnd/>
                      <a:tailEnd/>
                    </a:ln>
                  </pic:spPr>
                </pic:pic>
              </a:graphicData>
            </a:graphic>
          </wp:inline>
        </w:drawing>
      </w:r>
    </w:p>
    <w:p w:rsidR="00DE6E14" w:rsidRDefault="00DE6E14" w:rsidP="009D7FD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DE6E14" w:rsidRDefault="007A041C" w:rsidP="00C7173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3698271" cy="586453"/>
            <wp:effectExtent l="0" t="0" r="0" b="0"/>
            <wp:docPr id="20" name="Obrázo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 cstate="print"/>
                    <a:srcRect/>
                    <a:stretch>
                      <a:fillRect/>
                    </a:stretch>
                  </pic:blipFill>
                  <pic:spPr bwMode="auto">
                    <a:xfrm>
                      <a:off x="0" y="0"/>
                      <a:ext cx="3758474" cy="596000"/>
                    </a:xfrm>
                    <a:prstGeom prst="rect">
                      <a:avLst/>
                    </a:prstGeom>
                    <a:noFill/>
                    <a:ln w="9525">
                      <a:noFill/>
                      <a:miter lim="800000"/>
                      <a:headEnd/>
                      <a:tailEnd/>
                    </a:ln>
                  </pic:spPr>
                </pic:pic>
              </a:graphicData>
            </a:graphic>
          </wp:inline>
        </w:drawing>
      </w:r>
    </w:p>
    <w:p w:rsidR="00DE6E14" w:rsidRDefault="00DE6E14" w:rsidP="009D7FDD">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DE6E14" w:rsidRDefault="007A041C" w:rsidP="00C7173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1720110" cy="318677"/>
            <wp:effectExtent l="0" t="0" r="0" b="0"/>
            <wp:docPr id="21" name="Obrázo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 cstate="print"/>
                    <a:srcRect/>
                    <a:stretch>
                      <a:fillRect/>
                    </a:stretch>
                  </pic:blipFill>
                  <pic:spPr bwMode="auto">
                    <a:xfrm>
                      <a:off x="0" y="0"/>
                      <a:ext cx="1781002" cy="329958"/>
                    </a:xfrm>
                    <a:prstGeom prst="rect">
                      <a:avLst/>
                    </a:prstGeom>
                    <a:noFill/>
                    <a:ln w="9525">
                      <a:noFill/>
                      <a:miter lim="800000"/>
                      <a:headEnd/>
                      <a:tailEnd/>
                    </a:ln>
                  </pic:spPr>
                </pic:pic>
              </a:graphicData>
            </a:graphic>
          </wp:inline>
        </w:drawing>
      </w:r>
    </w:p>
    <w:p w:rsidR="00C71730" w:rsidRDefault="00C71730" w:rsidP="00C7173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p>
    <w:p w:rsidR="00DE6E14" w:rsidRDefault="007A041C" w:rsidP="00C7173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1209617" cy="367365"/>
            <wp:effectExtent l="0" t="0" r="0" b="0"/>
            <wp:docPr id="22" name="Obrázo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 cstate="print"/>
                    <a:srcRect/>
                    <a:stretch>
                      <a:fillRect/>
                    </a:stretch>
                  </pic:blipFill>
                  <pic:spPr bwMode="auto">
                    <a:xfrm>
                      <a:off x="0" y="0"/>
                      <a:ext cx="1229882" cy="373520"/>
                    </a:xfrm>
                    <a:prstGeom prst="rect">
                      <a:avLst/>
                    </a:prstGeom>
                    <a:noFill/>
                    <a:ln w="9525">
                      <a:noFill/>
                      <a:miter lim="800000"/>
                      <a:headEnd/>
                      <a:tailEnd/>
                    </a:ln>
                  </pic:spPr>
                </pic:pic>
              </a:graphicData>
            </a:graphic>
          </wp:inline>
        </w:drawing>
      </w:r>
    </w:p>
    <w:p w:rsidR="00C71730" w:rsidRDefault="00C71730" w:rsidP="00C7173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p>
    <w:p w:rsidR="00DE6E14" w:rsidRDefault="007A041C" w:rsidP="00C7173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4110593" cy="566348"/>
            <wp:effectExtent l="0" t="0" r="0" b="0"/>
            <wp:docPr id="23" name="Obrázo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1" cstate="print"/>
                    <a:srcRect/>
                    <a:stretch>
                      <a:fillRect/>
                    </a:stretch>
                  </pic:blipFill>
                  <pic:spPr bwMode="auto">
                    <a:xfrm>
                      <a:off x="0" y="0"/>
                      <a:ext cx="4190199" cy="577316"/>
                    </a:xfrm>
                    <a:prstGeom prst="rect">
                      <a:avLst/>
                    </a:prstGeom>
                    <a:noFill/>
                    <a:ln w="9525">
                      <a:noFill/>
                      <a:miter lim="800000"/>
                      <a:headEnd/>
                      <a:tailEnd/>
                    </a:ln>
                  </pic:spPr>
                </pic:pic>
              </a:graphicData>
            </a:graphic>
          </wp:inline>
        </w:drawing>
      </w:r>
    </w:p>
    <w:p w:rsidR="00C71730" w:rsidRDefault="00C71730" w:rsidP="00C7173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p>
    <w:p w:rsidR="00DE6E14" w:rsidRDefault="007A041C" w:rsidP="00C7173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4314222" cy="518239"/>
            <wp:effectExtent l="0" t="0" r="0" b="0"/>
            <wp:docPr id="24" name="Obrázo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2" cstate="print"/>
                    <a:srcRect/>
                    <a:stretch>
                      <a:fillRect/>
                    </a:stretch>
                  </pic:blipFill>
                  <pic:spPr bwMode="auto">
                    <a:xfrm>
                      <a:off x="0" y="0"/>
                      <a:ext cx="4389023" cy="527224"/>
                    </a:xfrm>
                    <a:prstGeom prst="rect">
                      <a:avLst/>
                    </a:prstGeom>
                    <a:noFill/>
                    <a:ln w="9525">
                      <a:noFill/>
                      <a:miter lim="800000"/>
                      <a:headEnd/>
                      <a:tailEnd/>
                    </a:ln>
                  </pic:spPr>
                </pic:pic>
              </a:graphicData>
            </a:graphic>
          </wp:inline>
        </w:drawing>
      </w:r>
    </w:p>
    <w:p w:rsidR="00BB3F56" w:rsidRDefault="00BB3F56" w:rsidP="00BB3F5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p>
    <w:p w:rsidR="00DE6E14" w:rsidRDefault="007A041C" w:rsidP="00BB3F5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3421380" cy="1082695"/>
            <wp:effectExtent l="0" t="0" r="0" b="0"/>
            <wp:docPr id="25" name="Obrázo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3" cstate="print"/>
                    <a:srcRect/>
                    <a:stretch>
                      <a:fillRect/>
                    </a:stretch>
                  </pic:blipFill>
                  <pic:spPr bwMode="auto">
                    <a:xfrm>
                      <a:off x="0" y="0"/>
                      <a:ext cx="3578062" cy="1132277"/>
                    </a:xfrm>
                    <a:prstGeom prst="rect">
                      <a:avLst/>
                    </a:prstGeom>
                    <a:noFill/>
                    <a:ln w="9525">
                      <a:noFill/>
                      <a:miter lim="800000"/>
                      <a:headEnd/>
                      <a:tailEnd/>
                    </a:ln>
                  </pic:spPr>
                </pic:pic>
              </a:graphicData>
            </a:graphic>
          </wp:inline>
        </w:drawing>
      </w:r>
    </w:p>
    <w:p w:rsidR="00DE6E14" w:rsidRDefault="00DE6E14" w:rsidP="00BB3F5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DE6E14" w:rsidRDefault="007A041C" w:rsidP="00BB3F5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4332150" cy="373292"/>
            <wp:effectExtent l="0" t="0" r="0" b="0"/>
            <wp:docPr id="26" name="Obrázo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4" cstate="print"/>
                    <a:srcRect/>
                    <a:stretch>
                      <a:fillRect/>
                    </a:stretch>
                  </pic:blipFill>
                  <pic:spPr bwMode="auto">
                    <a:xfrm>
                      <a:off x="0" y="0"/>
                      <a:ext cx="4520385" cy="389512"/>
                    </a:xfrm>
                    <a:prstGeom prst="rect">
                      <a:avLst/>
                    </a:prstGeom>
                    <a:noFill/>
                    <a:ln w="9525">
                      <a:noFill/>
                      <a:miter lim="800000"/>
                      <a:headEnd/>
                      <a:tailEnd/>
                    </a:ln>
                  </pic:spPr>
                </pic:pic>
              </a:graphicData>
            </a:graphic>
          </wp:inline>
        </w:drawing>
      </w:r>
    </w:p>
    <w:p w:rsidR="00BB3F56" w:rsidRDefault="00BB3F56" w:rsidP="00BB3F5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p>
    <w:p w:rsidR="00DE6E14" w:rsidRDefault="007A041C" w:rsidP="00BB3F5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3522964" cy="434010"/>
            <wp:effectExtent l="0" t="0" r="0" b="0"/>
            <wp:docPr id="27" name="Obrázo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5" cstate="print"/>
                    <a:srcRect/>
                    <a:stretch>
                      <a:fillRect/>
                    </a:stretch>
                  </pic:blipFill>
                  <pic:spPr bwMode="auto">
                    <a:xfrm>
                      <a:off x="0" y="0"/>
                      <a:ext cx="3577030" cy="440671"/>
                    </a:xfrm>
                    <a:prstGeom prst="rect">
                      <a:avLst/>
                    </a:prstGeom>
                    <a:noFill/>
                    <a:ln w="9525">
                      <a:noFill/>
                      <a:miter lim="800000"/>
                      <a:headEnd/>
                      <a:tailEnd/>
                    </a:ln>
                  </pic:spPr>
                </pic:pic>
              </a:graphicData>
            </a:graphic>
          </wp:inline>
        </w:drawing>
      </w:r>
    </w:p>
    <w:p w:rsidR="00BB3F56" w:rsidRDefault="00BB3F56" w:rsidP="00BB3F5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p>
    <w:p w:rsidR="00DE6E14" w:rsidRDefault="007A041C" w:rsidP="00BB3F5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3220736" cy="368084"/>
            <wp:effectExtent l="0" t="0" r="0" b="0"/>
            <wp:docPr id="28" name="Obrázo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6" cstate="print"/>
                    <a:srcRect/>
                    <a:stretch>
                      <a:fillRect/>
                    </a:stretch>
                  </pic:blipFill>
                  <pic:spPr bwMode="auto">
                    <a:xfrm>
                      <a:off x="0" y="0"/>
                      <a:ext cx="3289257" cy="375915"/>
                    </a:xfrm>
                    <a:prstGeom prst="rect">
                      <a:avLst/>
                    </a:prstGeom>
                    <a:noFill/>
                    <a:ln w="9525">
                      <a:noFill/>
                      <a:miter lim="800000"/>
                      <a:headEnd/>
                      <a:tailEnd/>
                    </a:ln>
                  </pic:spPr>
                </pic:pic>
              </a:graphicData>
            </a:graphic>
          </wp:inline>
        </w:drawing>
      </w:r>
    </w:p>
    <w:p w:rsidR="00BB3F56" w:rsidRDefault="00BB3F56" w:rsidP="00BB3F5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p>
    <w:p w:rsidR="00DE6E14" w:rsidRDefault="007A041C" w:rsidP="00BB3F5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4493704" cy="614955"/>
            <wp:effectExtent l="0" t="0" r="0" b="0"/>
            <wp:docPr id="29" name="Obrázo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7" cstate="print"/>
                    <a:srcRect/>
                    <a:stretch>
                      <a:fillRect/>
                    </a:stretch>
                  </pic:blipFill>
                  <pic:spPr bwMode="auto">
                    <a:xfrm>
                      <a:off x="0" y="0"/>
                      <a:ext cx="4573551" cy="625882"/>
                    </a:xfrm>
                    <a:prstGeom prst="rect">
                      <a:avLst/>
                    </a:prstGeom>
                    <a:noFill/>
                    <a:ln w="9525">
                      <a:noFill/>
                      <a:miter lim="800000"/>
                      <a:headEnd/>
                      <a:tailEnd/>
                    </a:ln>
                  </pic:spPr>
                </pic:pic>
              </a:graphicData>
            </a:graphic>
          </wp:inline>
        </w:drawing>
      </w:r>
    </w:p>
    <w:p w:rsidR="0024165C" w:rsidRDefault="0024165C" w:rsidP="00BB3F5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DE6E14" w:rsidRDefault="007A041C" w:rsidP="00BB3F5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3099423" cy="494090"/>
            <wp:effectExtent l="0" t="0" r="0" b="0"/>
            <wp:docPr id="30" name="Obrázo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8" cstate="print"/>
                    <a:srcRect/>
                    <a:stretch>
                      <a:fillRect/>
                    </a:stretch>
                  </pic:blipFill>
                  <pic:spPr bwMode="auto">
                    <a:xfrm>
                      <a:off x="0" y="0"/>
                      <a:ext cx="3175656" cy="506243"/>
                    </a:xfrm>
                    <a:prstGeom prst="rect">
                      <a:avLst/>
                    </a:prstGeom>
                    <a:noFill/>
                    <a:ln w="9525">
                      <a:noFill/>
                      <a:miter lim="800000"/>
                      <a:headEnd/>
                      <a:tailEnd/>
                    </a:ln>
                  </pic:spPr>
                </pic:pic>
              </a:graphicData>
            </a:graphic>
          </wp:inline>
        </w:drawing>
      </w:r>
    </w:p>
    <w:p w:rsidR="00DE6E14" w:rsidRDefault="007A041C" w:rsidP="00BB3F5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lastRenderedPageBreak/>
        <w:drawing>
          <wp:inline distT="0" distB="0" distL="0" distR="0">
            <wp:extent cx="3051000" cy="848537"/>
            <wp:effectExtent l="0" t="0" r="0" b="0"/>
            <wp:docPr id="31" name="Obrázo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9" cstate="print"/>
                    <a:srcRect/>
                    <a:stretch>
                      <a:fillRect/>
                    </a:stretch>
                  </pic:blipFill>
                  <pic:spPr bwMode="auto">
                    <a:xfrm>
                      <a:off x="0" y="0"/>
                      <a:ext cx="3125631" cy="869293"/>
                    </a:xfrm>
                    <a:prstGeom prst="rect">
                      <a:avLst/>
                    </a:prstGeom>
                    <a:noFill/>
                    <a:ln w="9525">
                      <a:noFill/>
                      <a:miter lim="800000"/>
                      <a:headEnd/>
                      <a:tailEnd/>
                    </a:ln>
                  </pic:spPr>
                </pic:pic>
              </a:graphicData>
            </a:graphic>
          </wp:inline>
        </w:drawing>
      </w:r>
    </w:p>
    <w:p w:rsidR="00BB3F56" w:rsidRDefault="00BB3F56" w:rsidP="00BB3F5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p>
    <w:p w:rsidR="001259E4" w:rsidRDefault="007A041C" w:rsidP="00BB3F5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4002584" cy="2232707"/>
            <wp:effectExtent l="0" t="0" r="0" b="0"/>
            <wp:docPr id="32" name="Obrázo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0" cstate="print"/>
                    <a:srcRect/>
                    <a:stretch>
                      <a:fillRect/>
                    </a:stretch>
                  </pic:blipFill>
                  <pic:spPr bwMode="auto">
                    <a:xfrm>
                      <a:off x="0" y="0"/>
                      <a:ext cx="4057017" cy="2263071"/>
                    </a:xfrm>
                    <a:prstGeom prst="rect">
                      <a:avLst/>
                    </a:prstGeom>
                    <a:noFill/>
                    <a:ln w="9525">
                      <a:noFill/>
                      <a:miter lim="800000"/>
                      <a:headEnd/>
                      <a:tailEnd/>
                    </a:ln>
                  </pic:spPr>
                </pic:pic>
              </a:graphicData>
            </a:graphic>
          </wp:inline>
        </w:drawing>
      </w:r>
    </w:p>
    <w:p w:rsidR="00385F20" w:rsidRPr="00385F20" w:rsidRDefault="00385F20" w:rsidP="00385F2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i/>
        </w:rPr>
      </w:pPr>
      <w:r w:rsidRPr="00385F20">
        <w:rPr>
          <w:i/>
        </w:rPr>
        <w:t>Obr. 2</w:t>
      </w:r>
    </w:p>
    <w:p w:rsidR="00BB3F56" w:rsidRDefault="00BB3F56" w:rsidP="00BB3F5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p>
    <w:p w:rsidR="001259E4" w:rsidRDefault="007A041C" w:rsidP="00BB3F5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3696442" cy="651789"/>
            <wp:effectExtent l="0" t="0" r="0" b="0"/>
            <wp:docPr id="33" name="Obrázo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1" cstate="print"/>
                    <a:srcRect/>
                    <a:stretch>
                      <a:fillRect/>
                    </a:stretch>
                  </pic:blipFill>
                  <pic:spPr bwMode="auto">
                    <a:xfrm>
                      <a:off x="0" y="0"/>
                      <a:ext cx="3761961" cy="663342"/>
                    </a:xfrm>
                    <a:prstGeom prst="rect">
                      <a:avLst/>
                    </a:prstGeom>
                    <a:noFill/>
                    <a:ln w="9525">
                      <a:noFill/>
                      <a:miter lim="800000"/>
                      <a:headEnd/>
                      <a:tailEnd/>
                    </a:ln>
                  </pic:spPr>
                </pic:pic>
              </a:graphicData>
            </a:graphic>
          </wp:inline>
        </w:drawing>
      </w:r>
    </w:p>
    <w:p w:rsidR="00BB3F56" w:rsidRDefault="00BB3F56" w:rsidP="00BB3F5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p>
    <w:p w:rsidR="001259E4" w:rsidRDefault="007A041C" w:rsidP="00BB3F5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3938792" cy="906609"/>
            <wp:effectExtent l="0" t="0" r="0" b="0"/>
            <wp:docPr id="34" name="Obrázo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2" cstate="print"/>
                    <a:srcRect/>
                    <a:stretch>
                      <a:fillRect/>
                    </a:stretch>
                  </pic:blipFill>
                  <pic:spPr bwMode="auto">
                    <a:xfrm>
                      <a:off x="0" y="0"/>
                      <a:ext cx="3976526" cy="915294"/>
                    </a:xfrm>
                    <a:prstGeom prst="rect">
                      <a:avLst/>
                    </a:prstGeom>
                    <a:noFill/>
                    <a:ln w="9525">
                      <a:noFill/>
                      <a:miter lim="800000"/>
                      <a:headEnd/>
                      <a:tailEnd/>
                    </a:ln>
                  </pic:spPr>
                </pic:pic>
              </a:graphicData>
            </a:graphic>
          </wp:inline>
        </w:drawing>
      </w:r>
    </w:p>
    <w:p w:rsidR="001259E4" w:rsidRDefault="001259E4" w:rsidP="00BB3F5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1259E4" w:rsidRDefault="007A041C" w:rsidP="00BB3F5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4861607" cy="482713"/>
            <wp:effectExtent l="0" t="0" r="0" b="0"/>
            <wp:docPr id="35" name="Obrázo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3" cstate="print"/>
                    <a:srcRect/>
                    <a:stretch>
                      <a:fillRect/>
                    </a:stretch>
                  </pic:blipFill>
                  <pic:spPr bwMode="auto">
                    <a:xfrm>
                      <a:off x="0" y="0"/>
                      <a:ext cx="4879357" cy="484475"/>
                    </a:xfrm>
                    <a:prstGeom prst="rect">
                      <a:avLst/>
                    </a:prstGeom>
                    <a:noFill/>
                    <a:ln w="9525">
                      <a:noFill/>
                      <a:miter lim="800000"/>
                      <a:headEnd/>
                      <a:tailEnd/>
                    </a:ln>
                  </pic:spPr>
                </pic:pic>
              </a:graphicData>
            </a:graphic>
          </wp:inline>
        </w:drawing>
      </w:r>
    </w:p>
    <w:p w:rsidR="001259E4" w:rsidRDefault="001259E4" w:rsidP="00BB3F5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tab/>
      </w:r>
    </w:p>
    <w:p w:rsidR="001259E4" w:rsidRDefault="007A041C" w:rsidP="00BB3F5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3450037" cy="494984"/>
            <wp:effectExtent l="0" t="0" r="0" b="0"/>
            <wp:docPr id="36" name="Obrázo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4" cstate="print"/>
                    <a:srcRect/>
                    <a:stretch>
                      <a:fillRect/>
                    </a:stretch>
                  </pic:blipFill>
                  <pic:spPr bwMode="auto">
                    <a:xfrm>
                      <a:off x="0" y="0"/>
                      <a:ext cx="3479776" cy="499251"/>
                    </a:xfrm>
                    <a:prstGeom prst="rect">
                      <a:avLst/>
                    </a:prstGeom>
                    <a:noFill/>
                    <a:ln w="9525">
                      <a:noFill/>
                      <a:miter lim="800000"/>
                      <a:headEnd/>
                      <a:tailEnd/>
                    </a:ln>
                  </pic:spPr>
                </pic:pic>
              </a:graphicData>
            </a:graphic>
          </wp:inline>
        </w:drawing>
      </w:r>
    </w:p>
    <w:p w:rsidR="00BB3F56" w:rsidRDefault="00BB3F56" w:rsidP="00BB3F5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p>
    <w:p w:rsidR="001259E4" w:rsidRDefault="007A041C" w:rsidP="00BB3F5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4989377" cy="678788"/>
            <wp:effectExtent l="0" t="0" r="0" b="0"/>
            <wp:docPr id="37" name="Obrázo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5" cstate="print"/>
                    <a:srcRect/>
                    <a:stretch>
                      <a:fillRect/>
                    </a:stretch>
                  </pic:blipFill>
                  <pic:spPr bwMode="auto">
                    <a:xfrm>
                      <a:off x="0" y="0"/>
                      <a:ext cx="5206321" cy="708302"/>
                    </a:xfrm>
                    <a:prstGeom prst="rect">
                      <a:avLst/>
                    </a:prstGeom>
                    <a:noFill/>
                    <a:ln w="9525">
                      <a:noFill/>
                      <a:miter lim="800000"/>
                      <a:headEnd/>
                      <a:tailEnd/>
                    </a:ln>
                  </pic:spPr>
                </pic:pic>
              </a:graphicData>
            </a:graphic>
          </wp:inline>
        </w:drawing>
      </w:r>
    </w:p>
    <w:p w:rsidR="00BB3F56" w:rsidRDefault="00BB3F56" w:rsidP="00BB3F5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p>
    <w:p w:rsidR="00EE355C" w:rsidRDefault="007A041C" w:rsidP="00BB3F5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3298572" cy="610705"/>
            <wp:effectExtent l="0" t="0" r="0" b="0"/>
            <wp:docPr id="38" name="Obrázo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6" cstate="print"/>
                    <a:srcRect/>
                    <a:stretch>
                      <a:fillRect/>
                    </a:stretch>
                  </pic:blipFill>
                  <pic:spPr bwMode="auto">
                    <a:xfrm>
                      <a:off x="0" y="0"/>
                      <a:ext cx="3336232" cy="617677"/>
                    </a:xfrm>
                    <a:prstGeom prst="rect">
                      <a:avLst/>
                    </a:prstGeom>
                    <a:noFill/>
                    <a:ln w="9525">
                      <a:noFill/>
                      <a:miter lim="800000"/>
                      <a:headEnd/>
                      <a:tailEnd/>
                    </a:ln>
                  </pic:spPr>
                </pic:pic>
              </a:graphicData>
            </a:graphic>
          </wp:inline>
        </w:drawing>
      </w:r>
    </w:p>
    <w:p w:rsidR="00BB3F56" w:rsidRDefault="00BB3F56" w:rsidP="00BB3F5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p>
    <w:p w:rsidR="001259E4" w:rsidRDefault="007A041C" w:rsidP="00BB3F5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lastRenderedPageBreak/>
        <w:drawing>
          <wp:inline distT="0" distB="0" distL="0" distR="0">
            <wp:extent cx="3640770" cy="797188"/>
            <wp:effectExtent l="0" t="0" r="0" b="0"/>
            <wp:docPr id="39" name="Obrázo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7" cstate="print"/>
                    <a:srcRect/>
                    <a:stretch>
                      <a:fillRect/>
                    </a:stretch>
                  </pic:blipFill>
                  <pic:spPr bwMode="auto">
                    <a:xfrm>
                      <a:off x="0" y="0"/>
                      <a:ext cx="3713766" cy="813171"/>
                    </a:xfrm>
                    <a:prstGeom prst="rect">
                      <a:avLst/>
                    </a:prstGeom>
                    <a:noFill/>
                    <a:ln w="9525">
                      <a:noFill/>
                      <a:miter lim="800000"/>
                      <a:headEnd/>
                      <a:tailEnd/>
                    </a:ln>
                  </pic:spPr>
                </pic:pic>
              </a:graphicData>
            </a:graphic>
          </wp:inline>
        </w:drawing>
      </w:r>
    </w:p>
    <w:p w:rsidR="00BB3F56" w:rsidRDefault="00BB3F56" w:rsidP="00BB3F5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p>
    <w:p w:rsidR="001259E4" w:rsidRDefault="007A041C" w:rsidP="00BB3F5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3629443" cy="739331"/>
            <wp:effectExtent l="0" t="0" r="0" b="0"/>
            <wp:docPr id="40" name="Obrázo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8" cstate="print"/>
                    <a:srcRect/>
                    <a:stretch>
                      <a:fillRect/>
                    </a:stretch>
                  </pic:blipFill>
                  <pic:spPr bwMode="auto">
                    <a:xfrm>
                      <a:off x="0" y="0"/>
                      <a:ext cx="3699165" cy="753534"/>
                    </a:xfrm>
                    <a:prstGeom prst="rect">
                      <a:avLst/>
                    </a:prstGeom>
                    <a:noFill/>
                    <a:ln w="9525">
                      <a:noFill/>
                      <a:miter lim="800000"/>
                      <a:headEnd/>
                      <a:tailEnd/>
                    </a:ln>
                  </pic:spPr>
                </pic:pic>
              </a:graphicData>
            </a:graphic>
          </wp:inline>
        </w:drawing>
      </w:r>
    </w:p>
    <w:p w:rsidR="001259E4" w:rsidRDefault="007A041C" w:rsidP="00BB3F5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3672760" cy="498770"/>
            <wp:effectExtent l="0" t="0" r="0" b="0"/>
            <wp:docPr id="41" name="Obrázo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9" cstate="print"/>
                    <a:srcRect/>
                    <a:stretch>
                      <a:fillRect/>
                    </a:stretch>
                  </pic:blipFill>
                  <pic:spPr bwMode="auto">
                    <a:xfrm>
                      <a:off x="0" y="0"/>
                      <a:ext cx="3718095" cy="504927"/>
                    </a:xfrm>
                    <a:prstGeom prst="rect">
                      <a:avLst/>
                    </a:prstGeom>
                    <a:noFill/>
                    <a:ln w="9525">
                      <a:noFill/>
                      <a:miter lim="800000"/>
                      <a:headEnd/>
                      <a:tailEnd/>
                    </a:ln>
                  </pic:spPr>
                </pic:pic>
              </a:graphicData>
            </a:graphic>
          </wp:inline>
        </w:drawing>
      </w:r>
    </w:p>
    <w:p w:rsidR="001259E4" w:rsidRDefault="001259E4" w:rsidP="00BB3F5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1259E4" w:rsidRDefault="007A041C" w:rsidP="00BB3F5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4326475" cy="324485"/>
            <wp:effectExtent l="0" t="0" r="0" b="0"/>
            <wp:docPr id="42" name="Obrázo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0" cstate="print"/>
                    <a:srcRect/>
                    <a:stretch>
                      <a:fillRect/>
                    </a:stretch>
                  </pic:blipFill>
                  <pic:spPr bwMode="auto">
                    <a:xfrm>
                      <a:off x="0" y="0"/>
                      <a:ext cx="4473062" cy="335479"/>
                    </a:xfrm>
                    <a:prstGeom prst="rect">
                      <a:avLst/>
                    </a:prstGeom>
                    <a:noFill/>
                    <a:ln w="9525">
                      <a:noFill/>
                      <a:miter lim="800000"/>
                      <a:headEnd/>
                      <a:tailEnd/>
                    </a:ln>
                  </pic:spPr>
                </pic:pic>
              </a:graphicData>
            </a:graphic>
          </wp:inline>
        </w:drawing>
      </w:r>
    </w:p>
    <w:p w:rsidR="001259E4" w:rsidRDefault="001259E4" w:rsidP="00BB3F5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25019B" w:rsidRDefault="007A041C" w:rsidP="00BB3F5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3087296" cy="1234919"/>
            <wp:effectExtent l="0" t="0" r="0" b="0"/>
            <wp:docPr id="43" name="Obrázo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1" cstate="print"/>
                    <a:srcRect/>
                    <a:stretch>
                      <a:fillRect/>
                    </a:stretch>
                  </pic:blipFill>
                  <pic:spPr bwMode="auto">
                    <a:xfrm>
                      <a:off x="0" y="0"/>
                      <a:ext cx="3118273" cy="1247310"/>
                    </a:xfrm>
                    <a:prstGeom prst="rect">
                      <a:avLst/>
                    </a:prstGeom>
                    <a:noFill/>
                    <a:ln w="9525">
                      <a:noFill/>
                      <a:miter lim="800000"/>
                      <a:headEnd/>
                      <a:tailEnd/>
                    </a:ln>
                  </pic:spPr>
                </pic:pic>
              </a:graphicData>
            </a:graphic>
          </wp:inline>
        </w:drawing>
      </w:r>
    </w:p>
    <w:p w:rsidR="00BB3F56" w:rsidRPr="00BB3F56" w:rsidRDefault="00BB3F56" w:rsidP="00BB3F5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4F7E3E" w:rsidRPr="00D65E8B" w:rsidRDefault="004F7E3E" w:rsidP="00D65E8B"/>
    <w:p w:rsidR="00D65E8B" w:rsidRPr="00D65E8B" w:rsidRDefault="00D65E8B" w:rsidP="00D65E8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b/>
          <w:sz w:val="40"/>
          <w:szCs w:val="40"/>
        </w:rPr>
      </w:pPr>
      <w:r w:rsidRPr="00D65E8B">
        <w:rPr>
          <w:b/>
          <w:sz w:val="40"/>
          <w:szCs w:val="40"/>
        </w:rPr>
        <w:t>B) „FED-BATCH“ BIOREAKTOR NA KULTIVÁCIU BIOMASY</w:t>
      </w:r>
    </w:p>
    <w:p w:rsidR="00D65E8B" w:rsidRDefault="00DD507C" w:rsidP="00D65E8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D65E8B">
        <w:t>Fed-batch culture is, in the broadest sense, defined as an operational technique in biotechnological processes where one or more nutrients (substrates) are fed (supplied) to the bioreactor during cultivation and in which the product(s) remain in the bioreactor until the end of the run.</w:t>
      </w:r>
      <w:hyperlink r:id="rId52" w:anchor="cite_note-1" w:history="1"/>
      <w:r w:rsidRPr="00D65E8B">
        <w:t xml:space="preserve"> An alternative description of the method is that of a culture in which "a base medium supports initial cell culture and a feed medium is added to prevent nutrient depletion".</w:t>
      </w:r>
    </w:p>
    <w:p w:rsidR="00D65E8B" w:rsidRDefault="00D65E8B" w:rsidP="00D65E8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D65E8B" w:rsidRDefault="00DD507C" w:rsidP="00D65E8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D65E8B">
        <w:t xml:space="preserve">It is also a type of semi-batch culture. </w:t>
      </w:r>
    </w:p>
    <w:p w:rsidR="00D65E8B" w:rsidRDefault="00D65E8B" w:rsidP="00D65E8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DD507C" w:rsidRPr="00D65E8B" w:rsidRDefault="00DD507C" w:rsidP="00D65E8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D65E8B">
        <w:t xml:space="preserve">In some cases, all the nutrients are fed into the bioreactor. The advantage of the fed-batch culture is that one can control concentration of fed-substrate in the culture liquid at arbitrarily desired levels (in many cases, at low levels). </w:t>
      </w:r>
    </w:p>
    <w:p w:rsidR="00DD507C" w:rsidRDefault="00DD507C" w:rsidP="00D65E8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sidRPr="00D65E8B">
        <w:rPr>
          <w:noProof/>
        </w:rPr>
        <w:lastRenderedPageBreak/>
        <w:drawing>
          <wp:inline distT="0" distB="0" distL="0" distR="0" wp14:anchorId="7002A7AF" wp14:editId="30E7C682">
            <wp:extent cx="1341271" cy="2220681"/>
            <wp:effectExtent l="0" t="0" r="0" b="0"/>
            <wp:docPr id="47" name="Obrázok 47" descr="https://upload.wikimedia.org/wikipedia/commons/thumb/d/d1/Fed_batch_reactor_FSTR.svg/800px-Fed_batch_reactor_FSTR.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load.wikimedia.org/wikipedia/commons/thumb/d/d1/Fed_batch_reactor_FSTR.svg/800px-Fed_batch_reactor_FSTR.svg.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354688" cy="2242894"/>
                    </a:xfrm>
                    <a:prstGeom prst="rect">
                      <a:avLst/>
                    </a:prstGeom>
                    <a:noFill/>
                    <a:ln>
                      <a:noFill/>
                    </a:ln>
                  </pic:spPr>
                </pic:pic>
              </a:graphicData>
            </a:graphic>
          </wp:inline>
        </w:drawing>
      </w:r>
    </w:p>
    <w:p w:rsidR="00D65E8B" w:rsidRDefault="00D65E8B" w:rsidP="00D65E8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p>
    <w:p w:rsidR="00D65E8B" w:rsidRPr="00D65E8B" w:rsidRDefault="00D65E8B" w:rsidP="00D65E8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i/>
        </w:rPr>
      </w:pPr>
      <w:r w:rsidRPr="00D65E8B">
        <w:rPr>
          <w:i/>
        </w:rPr>
        <w:t xml:space="preserve">Obr. </w:t>
      </w:r>
      <w:r w:rsidR="00385F20">
        <w:rPr>
          <w:i/>
        </w:rPr>
        <w:t>3</w:t>
      </w:r>
      <w:r w:rsidRPr="00D65E8B">
        <w:rPr>
          <w:i/>
        </w:rPr>
        <w:t xml:space="preserve"> Fed Batch biorekator.</w:t>
      </w:r>
    </w:p>
    <w:p w:rsidR="00D65E8B" w:rsidRPr="00D65E8B" w:rsidRDefault="00D65E8B" w:rsidP="00D65E8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p>
    <w:p w:rsidR="00DD507C" w:rsidRPr="00D65E8B" w:rsidRDefault="00DD507C" w:rsidP="00D65E8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D65E8B">
        <w:t xml:space="preserve">Generally speaking, fed-batch culture is superior to conventional batch culture when controlling concentrations of a nutrient (or nutrients) affects the yield or productivity of the desired metabolite. </w:t>
      </w:r>
    </w:p>
    <w:p w:rsidR="00DD507C" w:rsidRPr="00D65E8B" w:rsidRDefault="00DD507C" w:rsidP="00385F2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sidRPr="00D65E8B">
        <w:rPr>
          <w:noProof/>
        </w:rPr>
        <w:drawing>
          <wp:inline distT="0" distB="0" distL="0" distR="0">
            <wp:extent cx="5208803" cy="3516765"/>
            <wp:effectExtent l="0" t="0" r="0" b="7620"/>
            <wp:docPr id="51" name="Obrázok 51" descr="https://upload.wikimedia.org/wikipedia/commons/c/cc/Fed_batch_princip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upload.wikimedia.org/wikipedia/commons/c/cc/Fed_batch_principle.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212304" cy="3519129"/>
                    </a:xfrm>
                    <a:prstGeom prst="rect">
                      <a:avLst/>
                    </a:prstGeom>
                    <a:noFill/>
                    <a:ln>
                      <a:noFill/>
                    </a:ln>
                  </pic:spPr>
                </pic:pic>
              </a:graphicData>
            </a:graphic>
          </wp:inline>
        </w:drawing>
      </w:r>
    </w:p>
    <w:p w:rsidR="00DD507C" w:rsidRPr="00D65E8B" w:rsidRDefault="00DD507C" w:rsidP="00D65E8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i/>
        </w:rPr>
      </w:pPr>
      <w:r w:rsidRPr="00D65E8B">
        <w:rPr>
          <w:i/>
        </w:rPr>
        <w:t xml:space="preserve">Obr. </w:t>
      </w:r>
      <w:r w:rsidR="00385F20">
        <w:rPr>
          <w:i/>
        </w:rPr>
        <w:t>4</w:t>
      </w:r>
      <w:r w:rsidR="00D65E8B">
        <w:rPr>
          <w:i/>
        </w:rPr>
        <w:t xml:space="preserve"> </w:t>
      </w:r>
      <w:r w:rsidRPr="00D65E8B">
        <w:rPr>
          <w:i/>
        </w:rPr>
        <w:t>The graph shows the principle of a substrate limited fed-batch cultivation with an initial batch phase. After consumption of the initial substrate a continuous and constant feed of the substrate is started.</w:t>
      </w:r>
    </w:p>
    <w:p w:rsidR="00DD507C" w:rsidRPr="00D65E8B" w:rsidRDefault="00DD507C" w:rsidP="00D65E8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DD507C" w:rsidRDefault="00DD507C" w:rsidP="00D65E8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sidRPr="00D65E8B">
        <w:rPr>
          <w:noProof/>
        </w:rPr>
        <w:lastRenderedPageBreak/>
        <w:drawing>
          <wp:inline distT="0" distB="0" distL="0" distR="0" wp14:anchorId="0CCB128D" wp14:editId="7DFC247F">
            <wp:extent cx="3057349" cy="1261745"/>
            <wp:effectExtent l="0" t="0" r="0" b="0"/>
            <wp:docPr id="114" name="Obrázok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17334" t="43973" r="29571" b="17072"/>
                    <a:stretch/>
                  </pic:blipFill>
                  <pic:spPr bwMode="auto">
                    <a:xfrm>
                      <a:off x="0" y="0"/>
                      <a:ext cx="3058655" cy="1262284"/>
                    </a:xfrm>
                    <a:prstGeom prst="rect">
                      <a:avLst/>
                    </a:prstGeom>
                    <a:ln>
                      <a:noFill/>
                    </a:ln>
                    <a:extLst>
                      <a:ext uri="{53640926-AAD7-44D8-BBD7-CCE9431645EC}">
                        <a14:shadowObscured xmlns:a14="http://schemas.microsoft.com/office/drawing/2010/main"/>
                      </a:ext>
                    </a:extLst>
                  </pic:spPr>
                </pic:pic>
              </a:graphicData>
            </a:graphic>
          </wp:inline>
        </w:drawing>
      </w:r>
    </w:p>
    <w:p w:rsidR="00D65E8B" w:rsidRDefault="00D65E8B" w:rsidP="00D65E8B">
      <w:pPr>
        <w:jc w:val="center"/>
      </w:pPr>
    </w:p>
    <w:p w:rsidR="00D65E8B" w:rsidRPr="00D65E8B" w:rsidRDefault="00D65E8B" w:rsidP="00D65E8B">
      <w:pPr>
        <w:jc w:val="center"/>
      </w:pPr>
    </w:p>
    <w:p w:rsidR="00DD507C" w:rsidRPr="00D65E8B" w:rsidRDefault="00DD507C" w:rsidP="00D65E8B">
      <w:r w:rsidRPr="00D65E8B">
        <w:t>The types of bioprocesses for which fed-batch culture is effective can be summarized as follows:</w:t>
      </w:r>
    </w:p>
    <w:p w:rsidR="00DD507C" w:rsidRPr="00D65E8B" w:rsidRDefault="00DD507C" w:rsidP="00D65E8B"/>
    <w:p w:rsidR="00DD507C" w:rsidRPr="00D65E8B" w:rsidRDefault="00DD507C" w:rsidP="00D65E8B">
      <w:pPr>
        <w:rPr>
          <w:b/>
        </w:rPr>
      </w:pPr>
      <w:r w:rsidRPr="00D65E8B">
        <w:rPr>
          <w:b/>
        </w:rPr>
        <w:t>1. Substrate inhibition</w:t>
      </w:r>
    </w:p>
    <w:p w:rsidR="00DD507C" w:rsidRPr="00D65E8B" w:rsidRDefault="00DD507C" w:rsidP="00D65E8B">
      <w:r w:rsidRPr="00D65E8B">
        <w:t>Nutrients such as methanol, ethanol, acetic acid, and aromatic compounds inhibit the growth of microorganisms even at relatively low concentrations. By adding such substrates properly lag-time can be shortened and the inhibition of the cell growth markedly reduced.</w:t>
      </w:r>
    </w:p>
    <w:p w:rsidR="00DD507C" w:rsidRPr="00D65E8B" w:rsidRDefault="00DD507C" w:rsidP="00D65E8B"/>
    <w:p w:rsidR="00DD507C" w:rsidRPr="00D65E8B" w:rsidRDefault="00DD507C" w:rsidP="00D65E8B">
      <w:pPr>
        <w:rPr>
          <w:b/>
        </w:rPr>
      </w:pPr>
      <w:r w:rsidRPr="00D65E8B">
        <w:rPr>
          <w:b/>
        </w:rPr>
        <w:t>2. High cell density (High cell concentration)</w:t>
      </w:r>
    </w:p>
    <w:p w:rsidR="00DD507C" w:rsidRPr="00D65E8B" w:rsidRDefault="00DD507C" w:rsidP="00D65E8B">
      <w:r w:rsidRPr="00D65E8B">
        <w:t>In a batch culture, to achieve very high cell concentrations, e.g. 50-100 g of dry cells/L, high initial concentrations of the nutrients in the medium are needed. At such high concentrations, the nutrients become inhibitory, even though they have no such effect at the normal concentrations used in batch cultures.</w:t>
      </w:r>
    </w:p>
    <w:p w:rsidR="00DD507C" w:rsidRPr="00D65E8B" w:rsidRDefault="00DD507C" w:rsidP="00D65E8B"/>
    <w:p w:rsidR="00DD507C" w:rsidRPr="00D65E8B" w:rsidRDefault="00DD507C" w:rsidP="00D65E8B">
      <w:pPr>
        <w:rPr>
          <w:b/>
        </w:rPr>
      </w:pPr>
      <w:r w:rsidRPr="00D65E8B">
        <w:rPr>
          <w:b/>
        </w:rPr>
        <w:t xml:space="preserve">3. </w:t>
      </w:r>
      <w:hyperlink r:id="rId56" w:tooltip="Glucose effect" w:history="1">
        <w:r w:rsidRPr="00D65E8B">
          <w:rPr>
            <w:rStyle w:val="Hypertextovprepojenie"/>
            <w:b/>
            <w:color w:val="auto"/>
            <w:u w:val="none"/>
          </w:rPr>
          <w:t>Glucose effect</w:t>
        </w:r>
      </w:hyperlink>
      <w:r w:rsidRPr="00D65E8B">
        <w:rPr>
          <w:b/>
        </w:rPr>
        <w:t xml:space="preserve"> (</w:t>
      </w:r>
      <w:hyperlink r:id="rId57" w:tooltip="Crabtree effect" w:history="1">
        <w:r w:rsidRPr="00D65E8B">
          <w:rPr>
            <w:rStyle w:val="Hypertextovprepojenie"/>
            <w:b/>
            <w:color w:val="auto"/>
            <w:u w:val="none"/>
          </w:rPr>
          <w:t>Crabtree effect</w:t>
        </w:r>
      </w:hyperlink>
      <w:r w:rsidRPr="00D65E8B">
        <w:rPr>
          <w:b/>
        </w:rPr>
        <w:t>)</w:t>
      </w:r>
    </w:p>
    <w:p w:rsidR="00DD507C" w:rsidRPr="00D65E8B" w:rsidRDefault="00DD507C" w:rsidP="00D65E8B">
      <w:r w:rsidRPr="00D65E8B">
        <w:t>In the production of baker's yeast from malt wort or molasses it has been recognized since early 1900s that ethanol is produced even in the presence of sufficient dissolved oxygen (DO) if an excess of sugar is present in the culture liquid. Ethanol is a main cause of low cell yield. Aerobic ethanol formation in the presence of glucose concentration is known as glucose effect or Crabtree effect. To reduce this effect, a fed-batch process is generally employed for baker's yeast production. In aerobic cultures of Escherichia coli and Bacillus subtilis, organic acids such as acetic acid, (and in lesser amounts, lactic acid and formic acid), are produced as byproducts when sugar concentration is high, and these acids inhibit cell growth as well as show deteriorating effect on the metabolic activities. The formation of these acids are called bacterial Crabtree effects.</w:t>
      </w:r>
    </w:p>
    <w:p w:rsidR="00DD507C" w:rsidRPr="00D65E8B" w:rsidRDefault="00DD507C" w:rsidP="00D65E8B"/>
    <w:p w:rsidR="00DD507C" w:rsidRPr="00D65E8B" w:rsidRDefault="00DD507C" w:rsidP="00D65E8B">
      <w:pPr>
        <w:rPr>
          <w:b/>
        </w:rPr>
      </w:pPr>
      <w:r w:rsidRPr="00D65E8B">
        <w:rPr>
          <w:b/>
        </w:rPr>
        <w:t xml:space="preserve">4. </w:t>
      </w:r>
      <w:hyperlink r:id="rId58" w:tooltip="Catabolite repression" w:history="1">
        <w:r w:rsidRPr="00D65E8B">
          <w:rPr>
            <w:rStyle w:val="Hypertextovprepojenie"/>
            <w:b/>
            <w:color w:val="auto"/>
            <w:u w:val="none"/>
          </w:rPr>
          <w:t>Catabolite repression</w:t>
        </w:r>
      </w:hyperlink>
    </w:p>
    <w:p w:rsidR="00DD507C" w:rsidRPr="00D65E8B" w:rsidRDefault="00DD507C" w:rsidP="00D65E8B">
      <w:r w:rsidRPr="00D65E8B">
        <w:t>When a microorganism is provided with a rapidly metabolizable carbon-energy source such as glucose, the resulting increase in the intracellular concentration of ATP leads to the repression of enzyme(s) biosynthesis, thus causing a slower metabolization of the energy source. This phenomenon is known as catabolite repression. Many enzymes, especially those involved in catabolic pathways, are subject to this repressive regulation. A powerful method of overcoming the catabolite repression in the enzyme biosynthesis is a fed-batch culture in which glucose concentration in the culture liquid is kept low, where growth is restricted, and the enzyme biosynthesis is derepressed. Slow feeding of glucose in penicillin fermentation by Penicillium chrysogenum is a classical example in the category.</w:t>
      </w:r>
    </w:p>
    <w:p w:rsidR="00DD507C" w:rsidRPr="00D65E8B" w:rsidRDefault="00DD507C" w:rsidP="00D65E8B"/>
    <w:p w:rsidR="00DD507C" w:rsidRPr="00D65E8B" w:rsidRDefault="00DD507C" w:rsidP="00D65E8B">
      <w:pPr>
        <w:rPr>
          <w:b/>
        </w:rPr>
      </w:pPr>
      <w:r w:rsidRPr="00D65E8B">
        <w:rPr>
          <w:b/>
        </w:rPr>
        <w:t xml:space="preserve">5. </w:t>
      </w:r>
      <w:hyperlink r:id="rId59" w:tooltip="Auxotrophic mutants (page does not exist)" w:history="1">
        <w:r w:rsidRPr="00D65E8B">
          <w:rPr>
            <w:rStyle w:val="Hypertextovprepojenie"/>
            <w:b/>
            <w:color w:val="auto"/>
            <w:u w:val="none"/>
          </w:rPr>
          <w:t>Auxotrophic mutants</w:t>
        </w:r>
      </w:hyperlink>
    </w:p>
    <w:p w:rsidR="00D65E8B" w:rsidRPr="00D65E8B" w:rsidRDefault="00D65E8B" w:rsidP="00D65E8B">
      <w:r w:rsidRPr="00D65E8B">
        <w:t xml:space="preserve">Auxotrophy is the inability of an organism to synthesize a particular </w:t>
      </w:r>
      <w:hyperlink r:id="rId60" w:tooltip="Organic compound" w:history="1">
        <w:r w:rsidRPr="00D65E8B">
          <w:rPr>
            <w:rStyle w:val="Hypertextovprepojenie"/>
          </w:rPr>
          <w:t>organic compound</w:t>
        </w:r>
      </w:hyperlink>
      <w:r w:rsidRPr="00D65E8B">
        <w:t xml:space="preserve"> required for its growth (as defined by </w:t>
      </w:r>
      <w:hyperlink r:id="rId61" w:tooltip="IUPAC" w:history="1">
        <w:r w:rsidRPr="00D65E8B">
          <w:rPr>
            <w:rStyle w:val="Hypertextovprepojenie"/>
          </w:rPr>
          <w:t>IUPAC</w:t>
        </w:r>
      </w:hyperlink>
      <w:r w:rsidRPr="00D65E8B">
        <w:t xml:space="preserve">). An auxotroph is an organism that displays this </w:t>
      </w:r>
      <w:r w:rsidRPr="00D65E8B">
        <w:lastRenderedPageBreak/>
        <w:t>characteristic; auxotrophic is the corresponding adjective. Auxotrophy is the opposite of prototrophy, which is characterized by the ability to synthesize all the compounds needed for growth.</w:t>
      </w:r>
    </w:p>
    <w:p w:rsidR="00D65E8B" w:rsidRPr="00D65E8B" w:rsidRDefault="00D65E8B" w:rsidP="00D65E8B"/>
    <w:p w:rsidR="00DD507C" w:rsidRPr="00D65E8B" w:rsidRDefault="00DD507C" w:rsidP="00D65E8B">
      <w:r w:rsidRPr="00D65E8B">
        <w:t>In a microbial process employing an auxotrophic mutant (nutritionally requiring mutant), excess supply of the required nutrient results in abundant cell growth with little accumulation of the desired metabolite due to feedback inhibition and /or end-product repression. Starvation of the required nutrient, however, lowers cell growth as well as the overall production of the desired metabolite, as the production rate is usually proportional to the cell concentration. In such a bioprocess, the accumulation of the desired metabolite can be maximized by growing the mutant on a limited amount of the required nutrient. To cultivate the mutant on a low concentration of the required nutrient, it is fed to the batch culture at a controlled rate. This technique is often used in industrial amino acid productions with the auxotrophic mutants. An example is lysine production with homoserine- or threonine/methionine-requiring mutant of Corynebacterium glutamicum being lacking for homoserine dehydrogenase gene.</w:t>
      </w:r>
    </w:p>
    <w:p w:rsidR="00DD507C" w:rsidRPr="00D65E8B" w:rsidRDefault="00DD507C" w:rsidP="00D65E8B"/>
    <w:p w:rsidR="00DD507C" w:rsidRPr="00D65E8B" w:rsidRDefault="00DD507C" w:rsidP="00D65E8B">
      <w:pPr>
        <w:rPr>
          <w:b/>
        </w:rPr>
      </w:pPr>
      <w:r w:rsidRPr="00D65E8B">
        <w:rPr>
          <w:b/>
        </w:rPr>
        <w:t>6. Expression control of a gene who has repressible promoter in recombinant cells</w:t>
      </w:r>
    </w:p>
    <w:p w:rsidR="00DD507C" w:rsidRPr="00D65E8B" w:rsidRDefault="00DD507C" w:rsidP="00D65E8B">
      <w:r w:rsidRPr="00D65E8B">
        <w:t>Transcription of a gene having a repressible promoter in the upstream of open reading frame is repressed by combination of so-called holo-repressor with operator region of DNA. When a specified chemical compound exists in the culture liquid, the compound (or its metabolite) in the cells combines as co-repressor with an apo-repressor ( a kind of transcription factor) to form the holo-repressor. Therefore, the concentration of the compound in the culture liquid should be controlled at as low level as possible while the level supports sufficient cell growth. To the end, a fed-batch culture is powerful technique. Examples of the repressible promoter are trp promoter and phoA promoter.</w:t>
      </w:r>
    </w:p>
    <w:p w:rsidR="00DD507C" w:rsidRPr="00D65E8B" w:rsidRDefault="00DD507C" w:rsidP="00D65E8B"/>
    <w:p w:rsidR="00DD507C" w:rsidRPr="00D65E8B" w:rsidRDefault="00DD507C" w:rsidP="00D65E8B">
      <w:pPr>
        <w:rPr>
          <w:b/>
        </w:rPr>
      </w:pPr>
      <w:r w:rsidRPr="00D65E8B">
        <w:rPr>
          <w:b/>
        </w:rPr>
        <w:t>7. Extension of operation time, supplement of water lost by evaporation, and decreasing viscosity of culture broth</w:t>
      </w:r>
    </w:p>
    <w:p w:rsidR="00D65E8B" w:rsidRDefault="00D65E8B" w:rsidP="00D65E8B"/>
    <w:p w:rsidR="00DD507C" w:rsidRPr="00D65E8B" w:rsidRDefault="00DD507C" w:rsidP="00D65E8B">
      <w:pPr>
        <w:rPr>
          <w:b/>
        </w:rPr>
      </w:pPr>
      <w:r w:rsidRPr="00D65E8B">
        <w:rPr>
          <w:b/>
        </w:rPr>
        <w:t>High cell-density culture</w:t>
      </w:r>
    </w:p>
    <w:p w:rsidR="00DD507C" w:rsidRPr="00D65E8B" w:rsidRDefault="00DD507C" w:rsidP="00D65E8B">
      <w:r w:rsidRPr="00D65E8B">
        <w:t>The fed-batch strategy is typically used in bio-industrial processes to reach a high cell density</w:t>
      </w:r>
      <w:r w:rsidR="00D65E8B">
        <w:t xml:space="preserve">. </w:t>
      </w:r>
      <w:r w:rsidRPr="00D65E8B">
        <w:t>Mostly the feed solution is highly concentrated to avoid dilution of the bioreactor. Production of heterologous proteins by fed-batch cultures of recombinant microorganisms have been extensively studied.</w:t>
      </w:r>
    </w:p>
    <w:p w:rsidR="00DD507C" w:rsidRPr="00D65E8B" w:rsidRDefault="00DD507C" w:rsidP="00D65E8B">
      <w:r w:rsidRPr="00D65E8B">
        <w:t xml:space="preserve">The controlled addition of the nutrient directly affects the growth rate of the culture and helps to avoid </w:t>
      </w:r>
      <w:hyperlink r:id="rId62" w:tooltip="Crabtree effect" w:history="1">
        <w:r w:rsidRPr="00D65E8B">
          <w:rPr>
            <w:rStyle w:val="Hypertextovprepojenie"/>
          </w:rPr>
          <w:t>overflow metabolism</w:t>
        </w:r>
      </w:hyperlink>
      <w:r w:rsidRPr="00D65E8B">
        <w:t xml:space="preserve"> (formation of side metabolites, such as </w:t>
      </w:r>
      <w:hyperlink r:id="rId63" w:tooltip="Acetate" w:history="1">
        <w:r w:rsidRPr="00D65E8B">
          <w:rPr>
            <w:rStyle w:val="Hypertextovprepojenie"/>
          </w:rPr>
          <w:t>acetate</w:t>
        </w:r>
      </w:hyperlink>
      <w:r w:rsidRPr="00D65E8B">
        <w:t xml:space="preserve"> for </w:t>
      </w:r>
      <w:hyperlink r:id="rId64" w:tooltip="Escherichia coli" w:history="1">
        <w:r w:rsidRPr="00D65E8B">
          <w:rPr>
            <w:rStyle w:val="Hypertextovprepojenie"/>
          </w:rPr>
          <w:t>Escherichia coli</w:t>
        </w:r>
      </w:hyperlink>
      <w:r w:rsidRPr="00D65E8B">
        <w:t xml:space="preserve">, </w:t>
      </w:r>
      <w:hyperlink r:id="rId65" w:tooltip="Lactic acid" w:history="1">
        <w:r w:rsidRPr="00D65E8B">
          <w:rPr>
            <w:rStyle w:val="Hypertextovprepojenie"/>
          </w:rPr>
          <w:t>lactic acid</w:t>
        </w:r>
      </w:hyperlink>
      <w:r w:rsidRPr="00D65E8B">
        <w:t xml:space="preserve"> in mammalian cell cultures, </w:t>
      </w:r>
      <w:hyperlink r:id="rId66" w:tooltip="Ethanol" w:history="1">
        <w:r w:rsidRPr="00D65E8B">
          <w:rPr>
            <w:rStyle w:val="Hypertextovprepojenie"/>
          </w:rPr>
          <w:t>ethanol</w:t>
        </w:r>
      </w:hyperlink>
      <w:r w:rsidRPr="00D65E8B">
        <w:t xml:space="preserve"> in </w:t>
      </w:r>
      <w:hyperlink r:id="rId67" w:tooltip="Saccharomyces cerevisiae" w:history="1">
        <w:r w:rsidRPr="00D65E8B">
          <w:rPr>
            <w:rStyle w:val="Hypertextovprepojenie"/>
          </w:rPr>
          <w:t>Saccharomyces cerevisiae</w:t>
        </w:r>
      </w:hyperlink>
      <w:r w:rsidRPr="00D65E8B">
        <w:t>), oxygen limitation (anaerobiosis).</w:t>
      </w:r>
      <w:r w:rsidR="00D65E8B" w:rsidRPr="00D65E8B">
        <w:t xml:space="preserve"> </w:t>
      </w:r>
    </w:p>
    <w:p w:rsidR="00DD507C" w:rsidRPr="00D65E8B" w:rsidRDefault="00DD507C" w:rsidP="00D65E8B"/>
    <w:p w:rsidR="00DD507C" w:rsidRPr="00D65E8B" w:rsidRDefault="00DD507C" w:rsidP="00D65E8B">
      <w:pPr>
        <w:rPr>
          <w:b/>
        </w:rPr>
      </w:pPr>
      <w:r w:rsidRPr="00D65E8B">
        <w:rPr>
          <w:b/>
        </w:rPr>
        <w:t>Constantly-fed-batch culture</w:t>
      </w:r>
    </w:p>
    <w:p w:rsidR="00DD507C" w:rsidRDefault="00DD507C" w:rsidP="00D65E8B">
      <w:r w:rsidRPr="00D65E8B">
        <w:t>The simplest fed-batch culture is the one in which the feed rate of a growth-limiting substrate is constant, i.e. the feed rate is invariant during the culture. This case is shown in the graph(here the culture volume is variable). This type of the fed-batch culture is named constantly-fed-batch culture (CFBC), and is well established mathematically and experimentally. In the CFBC, both cases of fixed-volume CFBC and variable-volume CFBC were studied.</w:t>
      </w:r>
    </w:p>
    <w:p w:rsidR="00D65E8B" w:rsidRPr="00D65E8B" w:rsidRDefault="00D65E8B" w:rsidP="00D65E8B"/>
    <w:p w:rsidR="00DD507C" w:rsidRPr="00D65E8B" w:rsidRDefault="00DD507C" w:rsidP="00D65E8B">
      <w:pPr>
        <w:rPr>
          <w:b/>
        </w:rPr>
      </w:pPr>
      <w:r w:rsidRPr="00D65E8B">
        <w:rPr>
          <w:b/>
        </w:rPr>
        <w:t>Exponentially-fed-batch culture</w:t>
      </w:r>
    </w:p>
    <w:p w:rsidR="00DD507C" w:rsidRDefault="00DD507C" w:rsidP="00D65E8B">
      <w:r w:rsidRPr="00D65E8B">
        <w:lastRenderedPageBreak/>
        <w:t>Under ideal condition, cells grow exponentially. If the feed rate of the growth-limiting substrate is increased in proportion to the exponential growth rate of the cells, it is possible to maintain the cells' specific growth rate for a long time while keeping the substrate concentration in the culture liquid at a constant level. The required feed rate (volumetric or mass) must be increased exponentially with time so that this mode of fed-batch culture is called exponentially-fed-batch culture (EFBC).</w:t>
      </w:r>
    </w:p>
    <w:p w:rsidR="00D65E8B" w:rsidRPr="00D65E8B" w:rsidRDefault="00D65E8B" w:rsidP="00D65E8B"/>
    <w:p w:rsidR="00DD507C" w:rsidRPr="00D65E8B" w:rsidRDefault="00DD507C" w:rsidP="00D65E8B">
      <w:r w:rsidRPr="00D65E8B">
        <w:t xml:space="preserve">Substrate limitation offers the possibility to control the reaction rates to avoid technological limitations connected to the cooling of the reactor and oxygen transfer. Substrate limitation also allows the metabolic control, to avoid osmotic effects, </w:t>
      </w:r>
      <w:hyperlink r:id="rId68" w:tooltip="Catabolite repression" w:history="1">
        <w:r w:rsidRPr="00D65E8B">
          <w:rPr>
            <w:rStyle w:val="Hypertextovprepojenie"/>
          </w:rPr>
          <w:t>catabolite repression</w:t>
        </w:r>
      </w:hyperlink>
      <w:r w:rsidRPr="00D65E8B">
        <w:t xml:space="preserve"> and overflow metabolism of side products.</w:t>
      </w:r>
      <w:hyperlink r:id="rId69" w:anchor="cite_note-16" w:history="1">
        <w:r w:rsidRPr="00D65E8B">
          <w:rPr>
            <w:rStyle w:val="Hypertextovprepojenie"/>
          </w:rPr>
          <w:t>[16]</w:t>
        </w:r>
      </w:hyperlink>
      <w:hyperlink r:id="rId70" w:anchor="cite_note-17" w:history="1">
        <w:r w:rsidRPr="00D65E8B">
          <w:rPr>
            <w:rStyle w:val="Hypertextovprepojenie"/>
          </w:rPr>
          <w:t>[17]</w:t>
        </w:r>
      </w:hyperlink>
      <w:hyperlink r:id="rId71" w:anchor="cite_note-18" w:history="1">
        <w:r w:rsidRPr="00D65E8B">
          <w:rPr>
            <w:rStyle w:val="Hypertextovprepojenie"/>
          </w:rPr>
          <w:t>[18]</w:t>
        </w:r>
      </w:hyperlink>
    </w:p>
    <w:p w:rsidR="00630F08" w:rsidRPr="00D65E8B" w:rsidRDefault="00630F08" w:rsidP="00D65E8B"/>
    <w:p w:rsidR="00865252" w:rsidRDefault="00865252" w:rsidP="001E340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1E340C" w:rsidRPr="00AE1C5A" w:rsidRDefault="001E340C" w:rsidP="001E340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jc w:val="center"/>
        <w:rPr>
          <w:sz w:val="40"/>
          <w:szCs w:val="40"/>
        </w:rPr>
      </w:pPr>
      <w:r w:rsidRPr="00AE1C5A">
        <w:rPr>
          <w:b/>
          <w:sz w:val="40"/>
          <w:szCs w:val="40"/>
        </w:rPr>
        <w:t>B) KONTINUÁLNÝ BIOREAKTOR NA KULTIVÁCIU BIOMASY</w:t>
      </w:r>
    </w:p>
    <w:p w:rsidR="001E340C" w:rsidRDefault="001E340C" w:rsidP="001E340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1E340C" w:rsidRDefault="001E340C" w:rsidP="001E340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630F08" w:rsidRDefault="007A041C" w:rsidP="00D65E8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4580672" cy="2241495"/>
            <wp:effectExtent l="0" t="0" r="0" b="6985"/>
            <wp:docPr id="44" name="Obrázo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2" cstate="print"/>
                    <a:srcRect t="18208"/>
                    <a:stretch>
                      <a:fillRect/>
                    </a:stretch>
                  </pic:blipFill>
                  <pic:spPr bwMode="auto">
                    <a:xfrm>
                      <a:off x="0" y="0"/>
                      <a:ext cx="4596432" cy="2249207"/>
                    </a:xfrm>
                    <a:prstGeom prst="rect">
                      <a:avLst/>
                    </a:prstGeom>
                    <a:noFill/>
                    <a:ln w="9525">
                      <a:noFill/>
                      <a:miter lim="800000"/>
                      <a:headEnd/>
                      <a:tailEnd/>
                    </a:ln>
                  </pic:spPr>
                </pic:pic>
              </a:graphicData>
            </a:graphic>
          </wp:inline>
        </w:drawing>
      </w:r>
    </w:p>
    <w:p w:rsidR="0036425F" w:rsidRDefault="0036425F" w:rsidP="001E340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D65E8B" w:rsidRDefault="00D65E8B" w:rsidP="00D65E8B">
      <w:pPr>
        <w:jc w:val="center"/>
      </w:pPr>
    </w:p>
    <w:p w:rsidR="0036425F" w:rsidRDefault="007A041C" w:rsidP="00D65E8B">
      <w:pPr>
        <w:jc w:val="center"/>
      </w:pPr>
      <w:r>
        <w:rPr>
          <w:noProof/>
        </w:rPr>
        <w:drawing>
          <wp:inline distT="0" distB="0" distL="0" distR="0">
            <wp:extent cx="4487833" cy="1255271"/>
            <wp:effectExtent l="0" t="0" r="0" b="2540"/>
            <wp:docPr id="45" name="Obrázo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3" cstate="print"/>
                    <a:srcRect/>
                    <a:stretch>
                      <a:fillRect/>
                    </a:stretch>
                  </pic:blipFill>
                  <pic:spPr bwMode="auto">
                    <a:xfrm>
                      <a:off x="0" y="0"/>
                      <a:ext cx="4527541" cy="1266378"/>
                    </a:xfrm>
                    <a:prstGeom prst="rect">
                      <a:avLst/>
                    </a:prstGeom>
                    <a:noFill/>
                    <a:ln w="9525">
                      <a:noFill/>
                      <a:miter lim="800000"/>
                      <a:headEnd/>
                      <a:tailEnd/>
                    </a:ln>
                  </pic:spPr>
                </pic:pic>
              </a:graphicData>
            </a:graphic>
          </wp:inline>
        </w:drawing>
      </w:r>
    </w:p>
    <w:p w:rsidR="00D65E8B" w:rsidRDefault="00D65E8B" w:rsidP="00D65E8B">
      <w:pPr>
        <w:jc w:val="center"/>
      </w:pPr>
    </w:p>
    <w:p w:rsidR="00D65E8B" w:rsidRDefault="00D65E8B" w:rsidP="00D65E8B">
      <w:pPr>
        <w:jc w:val="center"/>
      </w:pPr>
    </w:p>
    <w:p w:rsidR="00D65E8B" w:rsidRDefault="00D65E8B" w:rsidP="00D65E8B">
      <w:pPr>
        <w:jc w:val="center"/>
      </w:pPr>
    </w:p>
    <w:p w:rsidR="00D65E8B" w:rsidRDefault="00D65E8B" w:rsidP="00D65E8B">
      <w:pPr>
        <w:jc w:val="center"/>
      </w:pPr>
    </w:p>
    <w:p w:rsidR="00D65E8B" w:rsidRDefault="00D65E8B" w:rsidP="00D65E8B">
      <w:pPr>
        <w:jc w:val="center"/>
      </w:pPr>
    </w:p>
    <w:p w:rsidR="00D65E8B" w:rsidRDefault="00D65E8B" w:rsidP="00D65E8B">
      <w:pPr>
        <w:jc w:val="center"/>
      </w:pPr>
    </w:p>
    <w:p w:rsidR="00D65E8B" w:rsidRDefault="00D65E8B" w:rsidP="00D65E8B">
      <w:pPr>
        <w:jc w:val="center"/>
      </w:pPr>
    </w:p>
    <w:p w:rsidR="00D65E8B" w:rsidRDefault="00D65E8B" w:rsidP="00D65E8B">
      <w:pPr>
        <w:jc w:val="center"/>
      </w:pPr>
    </w:p>
    <w:p w:rsidR="0036425F" w:rsidRDefault="0036425F" w:rsidP="00A0163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36425F" w:rsidRDefault="007A041C" w:rsidP="00A0163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3611742" cy="1049013"/>
            <wp:effectExtent l="0" t="0" r="0" b="0"/>
            <wp:docPr id="46" name="Obrázo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4" cstate="print"/>
                    <a:srcRect/>
                    <a:stretch>
                      <a:fillRect/>
                    </a:stretch>
                  </pic:blipFill>
                  <pic:spPr bwMode="auto">
                    <a:xfrm>
                      <a:off x="0" y="0"/>
                      <a:ext cx="3636657" cy="1056249"/>
                    </a:xfrm>
                    <a:prstGeom prst="rect">
                      <a:avLst/>
                    </a:prstGeom>
                    <a:noFill/>
                    <a:ln w="9525">
                      <a:noFill/>
                      <a:miter lim="800000"/>
                      <a:headEnd/>
                      <a:tailEnd/>
                    </a:ln>
                  </pic:spPr>
                </pic:pic>
              </a:graphicData>
            </a:graphic>
          </wp:inline>
        </w:drawing>
      </w:r>
    </w:p>
    <w:p w:rsidR="00A0163F" w:rsidRDefault="00A0163F" w:rsidP="00A0163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4171921" cy="1253270"/>
            <wp:effectExtent l="0" t="0" r="635" b="4445"/>
            <wp:docPr id="153" name="Obrázo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5" cstate="print"/>
                    <a:srcRect/>
                    <a:stretch>
                      <a:fillRect/>
                    </a:stretch>
                  </pic:blipFill>
                  <pic:spPr bwMode="auto">
                    <a:xfrm>
                      <a:off x="0" y="0"/>
                      <a:ext cx="4190176" cy="1258754"/>
                    </a:xfrm>
                    <a:prstGeom prst="rect">
                      <a:avLst/>
                    </a:prstGeom>
                    <a:noFill/>
                    <a:ln w="9525">
                      <a:noFill/>
                      <a:miter lim="800000"/>
                      <a:headEnd/>
                      <a:tailEnd/>
                    </a:ln>
                  </pic:spPr>
                </pic:pic>
              </a:graphicData>
            </a:graphic>
          </wp:inline>
        </w:drawing>
      </w:r>
    </w:p>
    <w:p w:rsidR="00A0163F" w:rsidRDefault="00A0163F" w:rsidP="00A0163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p>
    <w:p w:rsidR="0036425F" w:rsidRDefault="0036425F" w:rsidP="00A40C02"/>
    <w:p w:rsidR="00A0163F" w:rsidRDefault="00A0163F" w:rsidP="00A0163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36425F" w:rsidRDefault="007A041C" w:rsidP="00D65E8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4218307" cy="766582"/>
            <wp:effectExtent l="0" t="0" r="0" b="0"/>
            <wp:docPr id="48" name="Obrázo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6" cstate="print"/>
                    <a:srcRect/>
                    <a:stretch>
                      <a:fillRect/>
                    </a:stretch>
                  </pic:blipFill>
                  <pic:spPr bwMode="auto">
                    <a:xfrm>
                      <a:off x="0" y="0"/>
                      <a:ext cx="4233872" cy="769411"/>
                    </a:xfrm>
                    <a:prstGeom prst="rect">
                      <a:avLst/>
                    </a:prstGeom>
                    <a:noFill/>
                    <a:ln w="9525">
                      <a:noFill/>
                      <a:miter lim="800000"/>
                      <a:headEnd/>
                      <a:tailEnd/>
                    </a:ln>
                  </pic:spPr>
                </pic:pic>
              </a:graphicData>
            </a:graphic>
          </wp:inline>
        </w:drawing>
      </w:r>
    </w:p>
    <w:p w:rsidR="0036425F" w:rsidRDefault="007A041C" w:rsidP="00A0163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4189786" cy="2526774"/>
            <wp:effectExtent l="0" t="0" r="1270" b="6985"/>
            <wp:docPr id="49" name="Obrázo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7" cstate="print"/>
                    <a:srcRect/>
                    <a:stretch>
                      <a:fillRect/>
                    </a:stretch>
                  </pic:blipFill>
                  <pic:spPr bwMode="auto">
                    <a:xfrm>
                      <a:off x="0" y="0"/>
                      <a:ext cx="4208869" cy="2538282"/>
                    </a:xfrm>
                    <a:prstGeom prst="rect">
                      <a:avLst/>
                    </a:prstGeom>
                    <a:noFill/>
                    <a:ln w="9525">
                      <a:noFill/>
                      <a:miter lim="800000"/>
                      <a:headEnd/>
                      <a:tailEnd/>
                    </a:ln>
                  </pic:spPr>
                </pic:pic>
              </a:graphicData>
            </a:graphic>
          </wp:inline>
        </w:drawing>
      </w:r>
    </w:p>
    <w:p w:rsidR="00521801" w:rsidRDefault="00521801" w:rsidP="00A0163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A0163F" w:rsidRDefault="00A0163F" w:rsidP="00A0163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p>
    <w:p w:rsidR="00521801" w:rsidRPr="00521801" w:rsidRDefault="007A041C" w:rsidP="00A0163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lastRenderedPageBreak/>
        <w:drawing>
          <wp:inline distT="0" distB="0" distL="0" distR="0">
            <wp:extent cx="2924055" cy="2033373"/>
            <wp:effectExtent l="0" t="0" r="0" b="5080"/>
            <wp:docPr id="50" name="Obrázok 50" descr="rprb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rprbr-44"/>
                    <pic:cNvPicPr>
                      <a:picLocks noChangeAspect="1" noChangeArrowheads="1"/>
                    </pic:cNvPicPr>
                  </pic:nvPicPr>
                  <pic:blipFill>
                    <a:blip r:embed="rId78" cstate="print"/>
                    <a:srcRect t="28925"/>
                    <a:stretch>
                      <a:fillRect/>
                    </a:stretch>
                  </pic:blipFill>
                  <pic:spPr bwMode="auto">
                    <a:xfrm>
                      <a:off x="0" y="0"/>
                      <a:ext cx="2952155" cy="2052914"/>
                    </a:xfrm>
                    <a:prstGeom prst="rect">
                      <a:avLst/>
                    </a:prstGeom>
                    <a:noFill/>
                    <a:ln w="9525">
                      <a:noFill/>
                      <a:miter lim="800000"/>
                      <a:headEnd/>
                      <a:tailEnd/>
                    </a:ln>
                  </pic:spPr>
                </pic:pic>
              </a:graphicData>
            </a:graphic>
          </wp:inline>
        </w:drawing>
      </w:r>
    </w:p>
    <w:p w:rsidR="00787B05" w:rsidRDefault="00787B05" w:rsidP="00A0163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6E1E10" w:rsidRDefault="006E1E10" w:rsidP="00787B05">
      <w:pPr>
        <w:jc w:val="center"/>
        <w:rPr>
          <w:b/>
          <w:sz w:val="40"/>
          <w:szCs w:val="40"/>
        </w:rPr>
      </w:pPr>
    </w:p>
    <w:p w:rsidR="006E1E10" w:rsidRDefault="00D57E7B" w:rsidP="006E1E1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noProof/>
        </w:rPr>
      </w:pPr>
      <w:r>
        <w:rPr>
          <w:color w:val="FF0000"/>
          <w:sz w:val="40"/>
          <w:szCs w:val="40"/>
        </w:rPr>
        <w:tab/>
      </w:r>
    </w:p>
    <w:p w:rsidR="006E1E10" w:rsidRPr="00A0163F" w:rsidRDefault="006E1E10" w:rsidP="006E1E1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b/>
          <w:sz w:val="40"/>
          <w:szCs w:val="40"/>
        </w:rPr>
      </w:pPr>
      <w:r w:rsidRPr="00A0163F">
        <w:rPr>
          <w:b/>
          <w:sz w:val="40"/>
          <w:szCs w:val="40"/>
        </w:rPr>
        <w:t>CHEMOSTAT</w:t>
      </w:r>
    </w:p>
    <w:p w:rsidR="006E1E10" w:rsidRDefault="006E1E10" w:rsidP="006E1E1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noProof/>
        </w:rPr>
      </w:pPr>
    </w:p>
    <w:p w:rsidR="00521801" w:rsidRDefault="0038661B" w:rsidP="006E1E1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color w:val="FF0000"/>
          <w:sz w:val="40"/>
          <w:szCs w:val="40"/>
        </w:rPr>
      </w:pPr>
      <w:r>
        <w:rPr>
          <w:noProof/>
        </w:rPr>
        <w:drawing>
          <wp:inline distT="0" distB="0" distL="0" distR="0">
            <wp:extent cx="2092325" cy="2969895"/>
            <wp:effectExtent l="19050" t="0" r="3175" b="0"/>
            <wp:docPr id="7" name="Obrázok 1" descr="https://upload.wikimedia.org/wikipedia/commons/thumb/d/df/Chemostat_shematic.svg/220px-Chemostat_shematic.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d/df/Chemostat_shematic.svg/220px-Chemostat_shematic.svg.png"/>
                    <pic:cNvPicPr>
                      <a:picLocks noChangeAspect="1" noChangeArrowheads="1"/>
                    </pic:cNvPicPr>
                  </pic:nvPicPr>
                  <pic:blipFill>
                    <a:blip r:embed="rId79" cstate="print"/>
                    <a:srcRect/>
                    <a:stretch>
                      <a:fillRect/>
                    </a:stretch>
                  </pic:blipFill>
                  <pic:spPr bwMode="auto">
                    <a:xfrm>
                      <a:off x="0" y="0"/>
                      <a:ext cx="2092325" cy="2969895"/>
                    </a:xfrm>
                    <a:prstGeom prst="rect">
                      <a:avLst/>
                    </a:prstGeom>
                    <a:noFill/>
                    <a:ln w="9525">
                      <a:noFill/>
                      <a:miter lim="800000"/>
                      <a:headEnd/>
                      <a:tailEnd/>
                    </a:ln>
                  </pic:spPr>
                </pic:pic>
              </a:graphicData>
            </a:graphic>
          </wp:inline>
        </w:drawing>
      </w:r>
      <w:r>
        <w:rPr>
          <w:color w:val="FF0000"/>
          <w:sz w:val="40"/>
          <w:szCs w:val="40"/>
        </w:rPr>
        <w:tab/>
      </w:r>
    </w:p>
    <w:p w:rsidR="0038661B" w:rsidRDefault="0038661B" w:rsidP="006E1E1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i/>
        </w:rPr>
      </w:pPr>
      <w:r w:rsidRPr="0038661B">
        <w:rPr>
          <w:i/>
        </w:rPr>
        <w:t xml:space="preserve">Obr. </w:t>
      </w:r>
      <w:r w:rsidR="00385F20">
        <w:rPr>
          <w:i/>
        </w:rPr>
        <w:t>5</w:t>
      </w:r>
      <w:r w:rsidRPr="0038661B">
        <w:rPr>
          <w:i/>
        </w:rPr>
        <w:t xml:space="preserve"> Stirred bioreactor operated as a chemostat, with a continuous inflow (the feed) and outflow (the effluent). The rate of medium flow is controlled to keep the culture volume constant.</w:t>
      </w:r>
    </w:p>
    <w:p w:rsidR="006E1E10" w:rsidRDefault="006E1E10" w:rsidP="006E1E1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i/>
        </w:rPr>
      </w:pPr>
    </w:p>
    <w:p w:rsidR="006E1E10" w:rsidRPr="006E1E10" w:rsidRDefault="006E1E10" w:rsidP="006E1E1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6E1E10">
        <w:t xml:space="preserve">A chemostat (from chemical environment is static) is a </w:t>
      </w:r>
      <w:hyperlink r:id="rId80" w:tooltip="Bioreactor" w:history="1">
        <w:r w:rsidRPr="006E1E10">
          <w:rPr>
            <w:rStyle w:val="Hypertextovprepojenie"/>
            <w:color w:val="auto"/>
            <w:u w:val="none"/>
          </w:rPr>
          <w:t>bioreactor</w:t>
        </w:r>
      </w:hyperlink>
      <w:r w:rsidRPr="006E1E10">
        <w:t xml:space="preserve"> to which fresh medium is continuously added, while culture liquid containing left over nutrients, metabolic end products and microorganisms are continuously removed at the same rate to keep the culture volume constant. By changing the rate with which medium is added to the bioreactor the </w:t>
      </w:r>
      <w:hyperlink r:id="rId81" w:tooltip="Specific growth rate" w:history="1">
        <w:r w:rsidRPr="006E1E10">
          <w:rPr>
            <w:rStyle w:val="Hypertextovprepojenie"/>
            <w:color w:val="auto"/>
            <w:u w:val="none"/>
          </w:rPr>
          <w:t>specific growth rate</w:t>
        </w:r>
      </w:hyperlink>
      <w:r w:rsidRPr="006E1E10">
        <w:t xml:space="preserve"> of the </w:t>
      </w:r>
      <w:hyperlink r:id="rId82" w:tooltip="Microorganism" w:history="1">
        <w:r w:rsidRPr="006E1E10">
          <w:rPr>
            <w:rStyle w:val="Hypertextovprepojenie"/>
            <w:color w:val="auto"/>
            <w:u w:val="none"/>
          </w:rPr>
          <w:t>microorganism</w:t>
        </w:r>
      </w:hyperlink>
      <w:r w:rsidRPr="006E1E10">
        <w:t xml:space="preserve"> can be easily controlled within limits.</w:t>
      </w:r>
    </w:p>
    <w:p w:rsidR="006E1E10" w:rsidRDefault="006E1E10" w:rsidP="006E1E1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b/>
        </w:rPr>
      </w:pPr>
    </w:p>
    <w:p w:rsidR="00640F20" w:rsidRPr="006E1E10" w:rsidRDefault="006E1E10" w:rsidP="006E1E1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b/>
        </w:rPr>
      </w:pPr>
      <w:r w:rsidRPr="006E1E10">
        <w:rPr>
          <w:b/>
        </w:rPr>
        <w:t>STEADY STATE</w:t>
      </w:r>
    </w:p>
    <w:p w:rsidR="00640F20" w:rsidRDefault="00640F20" w:rsidP="006E1E1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6E1E10">
        <w:t>One of the most important</w:t>
      </w:r>
      <w:r>
        <w:t xml:space="preserve"> features of chemostats is that microorganisms can be grown in a physiological </w:t>
      </w:r>
      <w:hyperlink r:id="rId83" w:tooltip="Steady state" w:history="1">
        <w:r>
          <w:rPr>
            <w:rStyle w:val="Hypertextovprepojenie"/>
          </w:rPr>
          <w:t>steady state</w:t>
        </w:r>
      </w:hyperlink>
      <w:r>
        <w:t xml:space="preserve"> under constant environmental conditions. In this steady state, growth occurs at a constant </w:t>
      </w:r>
      <w:hyperlink r:id="rId84" w:tooltip="Specific growth rate" w:history="1">
        <w:r>
          <w:rPr>
            <w:rStyle w:val="Hypertextovprepojenie"/>
          </w:rPr>
          <w:t>specific growth rate</w:t>
        </w:r>
      </w:hyperlink>
      <w:r>
        <w:t xml:space="preserve"> and all culture parameters remain constant </w:t>
      </w:r>
      <w:r>
        <w:lastRenderedPageBreak/>
        <w:t xml:space="preserve">(culture volume, dissolved oxygen concentration, nutrient and product concentrations, pH, cell density, etc.). In addition, environmental conditions can be controlled by the experimenter. Microorganisms growing in chemostats usually reach a steady state because of a negative feedback between growth rate and nutrient consumption: if a low number of cells are present in the bioreactor, the cells can grow at growth rates higher than the dilution rate as they consume little nutrient so growth is less limited by the addition of </w:t>
      </w:r>
      <w:hyperlink r:id="rId85" w:tooltip="Limiting nutrient" w:history="1">
        <w:r>
          <w:rPr>
            <w:rStyle w:val="Hypertextovprepojenie"/>
          </w:rPr>
          <w:t>limiting nutrient</w:t>
        </w:r>
      </w:hyperlink>
      <w:r>
        <w:t xml:space="preserve"> with the inflowing fresh medium. The limiting nutrient is a nutrient essential for growth, present in the medium at a limiting concentration (all other nutrients are usually supplied in surplus). However, the higher the number of cells becomes, the more nutrient is consumed, lowering the concentration of the limiting nutrient. In turn, this will reduce the specific growth rate of the cells which will lead to a decline in the number of cells as they keep being removed from the system with the outflow. This results in a steady state. Due to the self-regulation, the steady state is stable. This enables the experimenter to control the specific growth rate of the microorganisms by changing the speed of the pump feeding fresh medium into the vessel.</w:t>
      </w:r>
    </w:p>
    <w:p w:rsidR="006E1E10" w:rsidRDefault="006E1E10" w:rsidP="006E1E1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B037F5" w:rsidRPr="006E1E10" w:rsidRDefault="006E1E10" w:rsidP="006E1E1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b/>
        </w:rPr>
      </w:pPr>
      <w:r w:rsidRPr="006E1E10">
        <w:rPr>
          <w:b/>
        </w:rPr>
        <w:t>WELL-MIXED</w:t>
      </w:r>
    </w:p>
    <w:p w:rsidR="00B037F5" w:rsidRPr="006E1E10" w:rsidRDefault="00B037F5" w:rsidP="006E1E1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6E1E10">
        <w:t xml:space="preserve">Another important feature of chemostats and other continuous culture systems is that they are well-mixed so that environmental conditions are homogenous or uniform and microorganisms are randomly dispersed and encounter each other randomly. Therefore, competition and other interactions in the chemostat are global, in contrast to </w:t>
      </w:r>
      <w:hyperlink r:id="rId86" w:tooltip="Biofilms" w:history="1">
        <w:r w:rsidRPr="006E1E10">
          <w:rPr>
            <w:rStyle w:val="Hypertextovprepojenie"/>
          </w:rPr>
          <w:t>biofilms</w:t>
        </w:r>
      </w:hyperlink>
      <w:r w:rsidRPr="006E1E10">
        <w:t>.</w:t>
      </w:r>
    </w:p>
    <w:p w:rsidR="006E1E10" w:rsidRDefault="006E1E10" w:rsidP="006E1E1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b/>
        </w:rPr>
      </w:pPr>
    </w:p>
    <w:p w:rsidR="00B037F5" w:rsidRPr="006E1E10" w:rsidRDefault="006E1E10" w:rsidP="006E1E1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b/>
        </w:rPr>
      </w:pPr>
      <w:r w:rsidRPr="006E1E10">
        <w:rPr>
          <w:b/>
        </w:rPr>
        <w:t>DILUTION RATE</w:t>
      </w:r>
    </w:p>
    <w:p w:rsidR="00B037F5" w:rsidRPr="006E1E10" w:rsidRDefault="00B037F5" w:rsidP="006E1E1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6E1E10">
        <w:t xml:space="preserve">The rate of nutrient exchange is expressed as the dilution rate(D).At steady state, the </w:t>
      </w:r>
      <w:hyperlink r:id="rId87" w:tooltip="Specific growth rate" w:history="1">
        <w:r w:rsidRPr="006E1E10">
          <w:rPr>
            <w:rStyle w:val="Hypertextovprepojenie"/>
          </w:rPr>
          <w:t>specific growth rate</w:t>
        </w:r>
      </w:hyperlink>
      <w:r w:rsidRPr="006E1E10">
        <w:t xml:space="preserve"> (μ) of the micro-organism is equal to the dilution rate (D). The dilution rate is defined as the flow of medium per time (F) over the volume of culture (V) in the bioreactor</w:t>
      </w:r>
    </w:p>
    <w:p w:rsidR="00B037F5" w:rsidRPr="006E1E10" w:rsidRDefault="00B037F5" w:rsidP="006E1E1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B037F5" w:rsidRDefault="00B037F5" w:rsidP="006E1E1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2121408" cy="468173"/>
            <wp:effectExtent l="19050" t="0" r="0" b="0"/>
            <wp:docPr id="146"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 cstate="print"/>
                    <a:srcRect l="26467" t="61625" r="36703" b="23928"/>
                    <a:stretch>
                      <a:fillRect/>
                    </a:stretch>
                  </pic:blipFill>
                  <pic:spPr bwMode="auto">
                    <a:xfrm>
                      <a:off x="0" y="0"/>
                      <a:ext cx="2121408" cy="468173"/>
                    </a:xfrm>
                    <a:prstGeom prst="rect">
                      <a:avLst/>
                    </a:prstGeom>
                    <a:noFill/>
                    <a:ln w="9525">
                      <a:noFill/>
                      <a:miter lim="800000"/>
                      <a:headEnd/>
                      <a:tailEnd/>
                    </a:ln>
                  </pic:spPr>
                </pic:pic>
              </a:graphicData>
            </a:graphic>
          </wp:inline>
        </w:drawing>
      </w:r>
    </w:p>
    <w:p w:rsidR="006E1E10" w:rsidRDefault="006E1E10" w:rsidP="006E1E1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B037F5" w:rsidRPr="006E1E10" w:rsidRDefault="006E1E10" w:rsidP="006E1E1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b/>
        </w:rPr>
      </w:pPr>
      <w:r w:rsidRPr="006E1E10">
        <w:rPr>
          <w:b/>
        </w:rPr>
        <w:t>INDUSTRY</w:t>
      </w:r>
    </w:p>
    <w:p w:rsidR="00B037F5" w:rsidRPr="006E1E10" w:rsidRDefault="00B037F5" w:rsidP="006E1E1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6E1E10">
        <w:t xml:space="preserve">Chemostats are frequently used in the industrial manufacturing of </w:t>
      </w:r>
      <w:hyperlink r:id="rId89" w:tooltip="Ethanol" w:history="1">
        <w:r w:rsidRPr="006E1E10">
          <w:rPr>
            <w:rStyle w:val="Hypertextovprepojenie"/>
          </w:rPr>
          <w:t>ethanol</w:t>
        </w:r>
      </w:hyperlink>
      <w:r w:rsidRPr="006E1E10">
        <w:t>. In this case, several chemostats are used in series, each maintained at decreasing sugar concentrations.[</w:t>
      </w:r>
      <w:hyperlink r:id="rId90" w:tooltip="Wikipedia:Citation needed" w:history="1">
        <w:r w:rsidRPr="006E1E10">
          <w:rPr>
            <w:rStyle w:val="Hypertextovprepojenie"/>
          </w:rPr>
          <w:t>citation needed</w:t>
        </w:r>
      </w:hyperlink>
      <w:r w:rsidRPr="006E1E10">
        <w:t>]</w:t>
      </w:r>
    </w:p>
    <w:p w:rsidR="00B037F5" w:rsidRPr="00A0163F" w:rsidRDefault="00A0163F" w:rsidP="006E1E1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b/>
        </w:rPr>
      </w:pPr>
      <w:r w:rsidRPr="00A0163F">
        <w:rPr>
          <w:b/>
        </w:rPr>
        <w:t>CONCERNS</w:t>
      </w:r>
    </w:p>
    <w:p w:rsidR="00B037F5" w:rsidRPr="006E1E10" w:rsidRDefault="00A0163F" w:rsidP="006E1E1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6E1E10">
        <w:t xml:space="preserve">- </w:t>
      </w:r>
      <w:r w:rsidR="00B037F5" w:rsidRPr="006E1E10">
        <w:t>Foaming results in overflow with the volume of liquid not exactly constant.</w:t>
      </w:r>
    </w:p>
    <w:p w:rsidR="00B037F5" w:rsidRPr="006E1E10" w:rsidRDefault="00A0163F" w:rsidP="006E1E1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6E1E10">
        <w:t xml:space="preserve">- </w:t>
      </w:r>
      <w:r w:rsidR="00B037F5" w:rsidRPr="006E1E10">
        <w:t xml:space="preserve">Some very fragile cells are ruptured during </w:t>
      </w:r>
      <w:hyperlink r:id="rId91" w:tooltip="Agitation (action)" w:history="1">
        <w:r w:rsidR="00B037F5" w:rsidRPr="006E1E10">
          <w:rPr>
            <w:rStyle w:val="Hypertextovprepojenie"/>
            <w:color w:val="auto"/>
            <w:u w:val="none"/>
          </w:rPr>
          <w:t>agitation</w:t>
        </w:r>
      </w:hyperlink>
      <w:r w:rsidR="00B037F5" w:rsidRPr="006E1E10">
        <w:t xml:space="preserve"> and </w:t>
      </w:r>
      <w:hyperlink r:id="rId92" w:tooltip="Aeration" w:history="1">
        <w:r w:rsidR="00B037F5" w:rsidRPr="006E1E10">
          <w:rPr>
            <w:rStyle w:val="Hypertextovprepojenie"/>
            <w:color w:val="auto"/>
            <w:u w:val="none"/>
          </w:rPr>
          <w:t>aeration</w:t>
        </w:r>
      </w:hyperlink>
      <w:r w:rsidR="00B037F5" w:rsidRPr="006E1E10">
        <w:t>.</w:t>
      </w:r>
    </w:p>
    <w:p w:rsidR="00B037F5" w:rsidRPr="006E1E10" w:rsidRDefault="00A0163F" w:rsidP="006E1E1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6E1E10">
        <w:t xml:space="preserve">- </w:t>
      </w:r>
      <w:r w:rsidR="00B037F5" w:rsidRPr="006E1E10">
        <w:t>Cells may grow on the walls or adhere to other surfaces,</w:t>
      </w:r>
      <w:hyperlink r:id="rId93" w:anchor="cite_note-Bonomi1-16" w:history="1">
        <w:r w:rsidR="00B037F5" w:rsidRPr="006E1E10">
          <w:rPr>
            <w:rStyle w:val="Hypertextovprepojenie"/>
            <w:color w:val="auto"/>
            <w:u w:val="none"/>
          </w:rPr>
          <w:t>[16]</w:t>
        </w:r>
      </w:hyperlink>
      <w:r w:rsidR="00B037F5" w:rsidRPr="006E1E10">
        <w:t xml:space="preserve"> which may be overcome by treating the glass walls of the vessel with a </w:t>
      </w:r>
      <w:hyperlink r:id="rId94" w:tooltip="Silane" w:history="1">
        <w:r w:rsidR="00B037F5" w:rsidRPr="006E1E10">
          <w:rPr>
            <w:rStyle w:val="Hypertextovprepojenie"/>
            <w:color w:val="auto"/>
            <w:u w:val="none"/>
          </w:rPr>
          <w:t>silane</w:t>
        </w:r>
      </w:hyperlink>
      <w:r w:rsidR="00B037F5" w:rsidRPr="006E1E10">
        <w:t xml:space="preserve"> to render them hydrophobic. However, cells will be selected for attachment to the walls since those that do will not be removed from the system. Those bacteria that stick firmly to the walls forming a </w:t>
      </w:r>
      <w:hyperlink r:id="rId95" w:tooltip="Biofilm" w:history="1">
        <w:r w:rsidR="00B037F5" w:rsidRPr="006E1E10">
          <w:rPr>
            <w:rStyle w:val="Hypertextovprepojenie"/>
            <w:color w:val="auto"/>
            <w:u w:val="none"/>
          </w:rPr>
          <w:t>biofilm</w:t>
        </w:r>
      </w:hyperlink>
      <w:r w:rsidR="00B037F5" w:rsidRPr="006E1E10">
        <w:t xml:space="preserve"> are difficult to study under chemostat conditions.</w:t>
      </w:r>
    </w:p>
    <w:p w:rsidR="00A0163F" w:rsidRPr="00A0163F" w:rsidRDefault="00A0163F" w:rsidP="006E1E1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B037F5" w:rsidRDefault="00A0163F" w:rsidP="006E1E1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t xml:space="preserve">- </w:t>
      </w:r>
      <w:r w:rsidR="00B037F5" w:rsidRPr="00A0163F">
        <w:t>Mixing may not truly be uniform, upsetting the "static" property of the chemostat.</w:t>
      </w:r>
    </w:p>
    <w:p w:rsidR="00A0163F" w:rsidRPr="00A0163F" w:rsidRDefault="00A0163F" w:rsidP="006E1E1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B037F5" w:rsidRDefault="00A0163F" w:rsidP="006E1E1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t xml:space="preserve">- </w:t>
      </w:r>
      <w:r w:rsidR="00B037F5" w:rsidRPr="00A0163F">
        <w:t>Dripping the media into the chamber actually results in small pulses of nutrients and thus oscillations in concentrations, again upsetting the "static" property of the chemostat.</w:t>
      </w:r>
    </w:p>
    <w:p w:rsidR="00A0163F" w:rsidRPr="00A0163F" w:rsidRDefault="00A0163F" w:rsidP="006E1E1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B037F5" w:rsidRPr="00A0163F" w:rsidRDefault="00A0163F" w:rsidP="006E1E1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lastRenderedPageBreak/>
        <w:t xml:space="preserve">- </w:t>
      </w:r>
      <w:r w:rsidR="00B037F5" w:rsidRPr="00A0163F">
        <w:t>Bacteria travel upstream quite easily. They will reach the reservoir of sterile medium quickly unless the liquid path is interrupted by an air break in which the medium falls in drops through air.</w:t>
      </w:r>
    </w:p>
    <w:p w:rsidR="006E1E10" w:rsidRDefault="006E1E10" w:rsidP="006E1E1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B037F5" w:rsidRPr="006E1E10" w:rsidRDefault="00B037F5" w:rsidP="006E1E1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6E1E10">
        <w:t>Continuous efforts to remedy each defect lead to variations on the basic chemostat quite regularly. Examples in the literature are numerous.</w:t>
      </w:r>
    </w:p>
    <w:p w:rsidR="006E1E10" w:rsidRDefault="006E1E10" w:rsidP="006E1E1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B037F5" w:rsidRPr="006E1E10" w:rsidRDefault="006E1E10" w:rsidP="006E1E1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t xml:space="preserve">- </w:t>
      </w:r>
      <w:r w:rsidR="00B037F5" w:rsidRPr="006E1E10">
        <w:t>Antifoaming agents are used to suppress foaming.</w:t>
      </w:r>
    </w:p>
    <w:p w:rsidR="00B037F5" w:rsidRPr="006E1E10" w:rsidRDefault="006E1E10" w:rsidP="006E1E1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t xml:space="preserve">- </w:t>
      </w:r>
      <w:r w:rsidR="00B037F5" w:rsidRPr="006E1E10">
        <w:t>Agitation and aeration can be done gently.</w:t>
      </w:r>
    </w:p>
    <w:p w:rsidR="00B037F5" w:rsidRPr="006E1E10" w:rsidRDefault="006E1E10" w:rsidP="006E1E1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t xml:space="preserve">- </w:t>
      </w:r>
      <w:r w:rsidR="00B037F5" w:rsidRPr="006E1E10">
        <w:t>Many approaches have been taken to reduce wall growth</w:t>
      </w:r>
    </w:p>
    <w:p w:rsidR="00B037F5" w:rsidRPr="006E1E10" w:rsidRDefault="006E1E10" w:rsidP="006E1E1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t xml:space="preserve">- </w:t>
      </w:r>
      <w:r w:rsidR="00B037F5" w:rsidRPr="006E1E10">
        <w:t>Various applications use paddles, bubbling, or other mechanisms for mixing</w:t>
      </w:r>
    </w:p>
    <w:p w:rsidR="00B037F5" w:rsidRPr="006E1E10" w:rsidRDefault="006E1E10" w:rsidP="006E1E1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t xml:space="preserve">- </w:t>
      </w:r>
      <w:r w:rsidR="00B037F5" w:rsidRPr="006E1E10">
        <w:t>Dripping can be made less drastic with smaller droplets and larger vessel volumes</w:t>
      </w:r>
    </w:p>
    <w:p w:rsidR="00B037F5" w:rsidRDefault="006E1E10" w:rsidP="006E1E1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t xml:space="preserve">- </w:t>
      </w:r>
      <w:r w:rsidR="00B037F5" w:rsidRPr="006E1E10">
        <w:t>Many improvements target the threat of contamination</w:t>
      </w:r>
    </w:p>
    <w:p w:rsidR="006E1E10" w:rsidRPr="006E1E10" w:rsidRDefault="006E1E10" w:rsidP="006E1E10"/>
    <w:p w:rsidR="00B037F5" w:rsidRDefault="00B037F5" w:rsidP="00A0163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B037F5" w:rsidRPr="00A0163F" w:rsidRDefault="00A0163F" w:rsidP="00A0163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b/>
          <w:sz w:val="40"/>
          <w:szCs w:val="40"/>
        </w:rPr>
      </w:pPr>
      <w:r w:rsidRPr="00A0163F">
        <w:rPr>
          <w:b/>
          <w:sz w:val="40"/>
          <w:szCs w:val="40"/>
        </w:rPr>
        <w:t>TEÓRIA CHEMOSTATU</w:t>
      </w:r>
    </w:p>
    <w:p w:rsidR="00900D4C" w:rsidRDefault="00900D4C" w:rsidP="00A0163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900D4C" w:rsidRDefault="007A041C" w:rsidP="00A0163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5250393" cy="2538374"/>
            <wp:effectExtent l="19050" t="0" r="7407" b="0"/>
            <wp:docPr id="52" name="Obrázo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6" cstate="print"/>
                    <a:srcRect/>
                    <a:stretch>
                      <a:fillRect/>
                    </a:stretch>
                  </pic:blipFill>
                  <pic:spPr bwMode="auto">
                    <a:xfrm>
                      <a:off x="0" y="0"/>
                      <a:ext cx="5255433" cy="2540811"/>
                    </a:xfrm>
                    <a:prstGeom prst="rect">
                      <a:avLst/>
                    </a:prstGeom>
                    <a:noFill/>
                    <a:ln w="9525">
                      <a:noFill/>
                      <a:miter lim="800000"/>
                      <a:headEnd/>
                      <a:tailEnd/>
                    </a:ln>
                  </pic:spPr>
                </pic:pic>
              </a:graphicData>
            </a:graphic>
          </wp:inline>
        </w:drawing>
      </w:r>
    </w:p>
    <w:p w:rsidR="00E53BE2" w:rsidRDefault="00E53BE2" w:rsidP="00A0163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t xml:space="preserve">Obr. </w:t>
      </w:r>
      <w:r w:rsidR="00385F20">
        <w:t>6</w:t>
      </w:r>
    </w:p>
    <w:p w:rsidR="00900D4C" w:rsidRDefault="00900D4C" w:rsidP="00A0163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E53BE2" w:rsidRDefault="007A041C" w:rsidP="00A0163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Pr>
          <w:noProof/>
        </w:rPr>
        <w:drawing>
          <wp:inline distT="0" distB="0" distL="0" distR="0">
            <wp:extent cx="5545455" cy="1900555"/>
            <wp:effectExtent l="19050" t="0" r="0" b="0"/>
            <wp:docPr id="53" name="Obrázo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97" cstate="print"/>
                    <a:srcRect/>
                    <a:stretch>
                      <a:fillRect/>
                    </a:stretch>
                  </pic:blipFill>
                  <pic:spPr bwMode="auto">
                    <a:xfrm>
                      <a:off x="0" y="0"/>
                      <a:ext cx="5545455" cy="1900555"/>
                    </a:xfrm>
                    <a:prstGeom prst="rect">
                      <a:avLst/>
                    </a:prstGeom>
                    <a:noFill/>
                    <a:ln w="9525">
                      <a:noFill/>
                      <a:miter lim="800000"/>
                      <a:headEnd/>
                      <a:tailEnd/>
                    </a:ln>
                  </pic:spPr>
                </pic:pic>
              </a:graphicData>
            </a:graphic>
          </wp:inline>
        </w:drawing>
      </w:r>
    </w:p>
    <w:p w:rsidR="00E53BE2" w:rsidRDefault="0000342B" w:rsidP="0000342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t xml:space="preserve">Obr. </w:t>
      </w:r>
      <w:r w:rsidR="00385F20">
        <w:t>7</w:t>
      </w:r>
    </w:p>
    <w:p w:rsidR="00E53BE2" w:rsidRDefault="00E53BE2" w:rsidP="00A0163F">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900D4C" w:rsidRDefault="007A041C" w:rsidP="0000342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lastRenderedPageBreak/>
        <w:drawing>
          <wp:inline distT="0" distB="0" distL="0" distR="0">
            <wp:extent cx="4235326" cy="1494920"/>
            <wp:effectExtent l="0" t="0" r="0" b="0"/>
            <wp:docPr id="54" name="Obrázo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98" cstate="print"/>
                    <a:srcRect/>
                    <a:stretch>
                      <a:fillRect/>
                    </a:stretch>
                  </pic:blipFill>
                  <pic:spPr bwMode="auto">
                    <a:xfrm>
                      <a:off x="0" y="0"/>
                      <a:ext cx="4252631" cy="1501028"/>
                    </a:xfrm>
                    <a:prstGeom prst="rect">
                      <a:avLst/>
                    </a:prstGeom>
                    <a:noFill/>
                    <a:ln w="9525">
                      <a:noFill/>
                      <a:miter lim="800000"/>
                      <a:headEnd/>
                      <a:tailEnd/>
                    </a:ln>
                  </pic:spPr>
                </pic:pic>
              </a:graphicData>
            </a:graphic>
          </wp:inline>
        </w:drawing>
      </w:r>
    </w:p>
    <w:p w:rsidR="00900D4C" w:rsidRDefault="007A041C" w:rsidP="0000342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4288617" cy="956732"/>
            <wp:effectExtent l="0" t="0" r="0" b="0"/>
            <wp:docPr id="55" name="Obrázo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9" cstate="print"/>
                    <a:srcRect/>
                    <a:stretch>
                      <a:fillRect/>
                    </a:stretch>
                  </pic:blipFill>
                  <pic:spPr bwMode="auto">
                    <a:xfrm>
                      <a:off x="0" y="0"/>
                      <a:ext cx="4314394" cy="962483"/>
                    </a:xfrm>
                    <a:prstGeom prst="rect">
                      <a:avLst/>
                    </a:prstGeom>
                    <a:noFill/>
                    <a:ln w="9525">
                      <a:noFill/>
                      <a:miter lim="800000"/>
                      <a:headEnd/>
                      <a:tailEnd/>
                    </a:ln>
                  </pic:spPr>
                </pic:pic>
              </a:graphicData>
            </a:graphic>
          </wp:inline>
        </w:drawing>
      </w:r>
    </w:p>
    <w:p w:rsidR="00A0163F" w:rsidRDefault="00A0163F" w:rsidP="00A40C02"/>
    <w:p w:rsidR="00283C7E" w:rsidRDefault="00283C7E" w:rsidP="00283C7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900D4C" w:rsidRDefault="007A041C" w:rsidP="0000342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4328943" cy="707375"/>
            <wp:effectExtent l="0" t="0" r="0" b="0"/>
            <wp:docPr id="56" name="Obrázo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00" cstate="print"/>
                    <a:srcRect/>
                    <a:stretch>
                      <a:fillRect/>
                    </a:stretch>
                  </pic:blipFill>
                  <pic:spPr bwMode="auto">
                    <a:xfrm>
                      <a:off x="0" y="0"/>
                      <a:ext cx="4381233" cy="715919"/>
                    </a:xfrm>
                    <a:prstGeom prst="rect">
                      <a:avLst/>
                    </a:prstGeom>
                    <a:noFill/>
                    <a:ln w="9525">
                      <a:noFill/>
                      <a:miter lim="800000"/>
                      <a:headEnd/>
                      <a:tailEnd/>
                    </a:ln>
                  </pic:spPr>
                </pic:pic>
              </a:graphicData>
            </a:graphic>
          </wp:inline>
        </w:drawing>
      </w:r>
    </w:p>
    <w:p w:rsidR="00900D4C" w:rsidRDefault="007A041C" w:rsidP="00283C7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4044969" cy="1124978"/>
            <wp:effectExtent l="0" t="0" r="0" b="0"/>
            <wp:docPr id="57" name="Obrázo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01" cstate="print"/>
                    <a:srcRect/>
                    <a:stretch>
                      <a:fillRect/>
                    </a:stretch>
                  </pic:blipFill>
                  <pic:spPr bwMode="auto">
                    <a:xfrm>
                      <a:off x="0" y="0"/>
                      <a:ext cx="4064424" cy="1130389"/>
                    </a:xfrm>
                    <a:prstGeom prst="rect">
                      <a:avLst/>
                    </a:prstGeom>
                    <a:noFill/>
                    <a:ln w="9525">
                      <a:noFill/>
                      <a:miter lim="800000"/>
                      <a:headEnd/>
                      <a:tailEnd/>
                    </a:ln>
                  </pic:spPr>
                </pic:pic>
              </a:graphicData>
            </a:graphic>
          </wp:inline>
        </w:drawing>
      </w:r>
    </w:p>
    <w:p w:rsidR="00900D4C" w:rsidRDefault="007A041C" w:rsidP="00283C7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5540502" cy="438912"/>
            <wp:effectExtent l="19050" t="0" r="3048" b="0"/>
            <wp:docPr id="58" name="Obrázo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02" cstate="print"/>
                    <a:srcRect/>
                    <a:stretch>
                      <a:fillRect/>
                    </a:stretch>
                  </pic:blipFill>
                  <pic:spPr bwMode="auto">
                    <a:xfrm>
                      <a:off x="0" y="0"/>
                      <a:ext cx="5554930" cy="440055"/>
                    </a:xfrm>
                    <a:prstGeom prst="rect">
                      <a:avLst/>
                    </a:prstGeom>
                    <a:noFill/>
                    <a:ln w="9525">
                      <a:noFill/>
                      <a:miter lim="800000"/>
                      <a:headEnd/>
                      <a:tailEnd/>
                    </a:ln>
                  </pic:spPr>
                </pic:pic>
              </a:graphicData>
            </a:graphic>
          </wp:inline>
        </w:drawing>
      </w:r>
    </w:p>
    <w:p w:rsidR="00375157" w:rsidRDefault="00375157" w:rsidP="00283C7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375157" w:rsidRDefault="007A041C" w:rsidP="00283C7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5086012" cy="341422"/>
            <wp:effectExtent l="0" t="0" r="635" b="1905"/>
            <wp:docPr id="59" name="Obrázo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03" cstate="print"/>
                    <a:srcRect/>
                    <a:stretch>
                      <a:fillRect/>
                    </a:stretch>
                  </pic:blipFill>
                  <pic:spPr bwMode="auto">
                    <a:xfrm>
                      <a:off x="0" y="0"/>
                      <a:ext cx="5204707" cy="349390"/>
                    </a:xfrm>
                    <a:prstGeom prst="rect">
                      <a:avLst/>
                    </a:prstGeom>
                    <a:noFill/>
                    <a:ln w="9525">
                      <a:noFill/>
                      <a:miter lim="800000"/>
                      <a:headEnd/>
                      <a:tailEnd/>
                    </a:ln>
                  </pic:spPr>
                </pic:pic>
              </a:graphicData>
            </a:graphic>
          </wp:inline>
        </w:drawing>
      </w:r>
    </w:p>
    <w:p w:rsidR="00375157" w:rsidRDefault="00375157" w:rsidP="0000342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375157" w:rsidRDefault="007A041C" w:rsidP="00283C7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3429000" cy="224155"/>
            <wp:effectExtent l="19050" t="0" r="0" b="0"/>
            <wp:docPr id="60" name="Obrázo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04" cstate="print"/>
                    <a:srcRect/>
                    <a:stretch>
                      <a:fillRect/>
                    </a:stretch>
                  </pic:blipFill>
                  <pic:spPr bwMode="auto">
                    <a:xfrm>
                      <a:off x="0" y="0"/>
                      <a:ext cx="3429000" cy="224155"/>
                    </a:xfrm>
                    <a:prstGeom prst="rect">
                      <a:avLst/>
                    </a:prstGeom>
                    <a:noFill/>
                    <a:ln w="9525">
                      <a:noFill/>
                      <a:miter lim="800000"/>
                      <a:headEnd/>
                      <a:tailEnd/>
                    </a:ln>
                  </pic:spPr>
                </pic:pic>
              </a:graphicData>
            </a:graphic>
          </wp:inline>
        </w:drawing>
      </w:r>
    </w:p>
    <w:p w:rsidR="00375157" w:rsidRDefault="00375157" w:rsidP="00283C7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p>
    <w:p w:rsidR="00375157" w:rsidRDefault="007A041C" w:rsidP="00283C7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4021455" cy="990600"/>
            <wp:effectExtent l="19050" t="0" r="0" b="0"/>
            <wp:docPr id="61" name="Obrázo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05" cstate="print"/>
                    <a:srcRect/>
                    <a:stretch>
                      <a:fillRect/>
                    </a:stretch>
                  </pic:blipFill>
                  <pic:spPr bwMode="auto">
                    <a:xfrm>
                      <a:off x="0" y="0"/>
                      <a:ext cx="4021455" cy="990600"/>
                    </a:xfrm>
                    <a:prstGeom prst="rect">
                      <a:avLst/>
                    </a:prstGeom>
                    <a:noFill/>
                    <a:ln w="9525">
                      <a:noFill/>
                      <a:miter lim="800000"/>
                      <a:headEnd/>
                      <a:tailEnd/>
                    </a:ln>
                  </pic:spPr>
                </pic:pic>
              </a:graphicData>
            </a:graphic>
          </wp:inline>
        </w:drawing>
      </w:r>
    </w:p>
    <w:p w:rsidR="00375157" w:rsidRDefault="00375157" w:rsidP="00283C7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p>
    <w:p w:rsidR="00375157" w:rsidRDefault="007A041C" w:rsidP="00283C7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lastRenderedPageBreak/>
        <w:drawing>
          <wp:inline distT="0" distB="0" distL="0" distR="0">
            <wp:extent cx="3932867" cy="1721610"/>
            <wp:effectExtent l="0" t="0" r="0" b="0"/>
            <wp:docPr id="62" name="Obrázo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06" cstate="print"/>
                    <a:srcRect/>
                    <a:stretch>
                      <a:fillRect/>
                    </a:stretch>
                  </pic:blipFill>
                  <pic:spPr bwMode="auto">
                    <a:xfrm>
                      <a:off x="0" y="0"/>
                      <a:ext cx="3935985" cy="1722975"/>
                    </a:xfrm>
                    <a:prstGeom prst="rect">
                      <a:avLst/>
                    </a:prstGeom>
                    <a:noFill/>
                    <a:ln w="9525">
                      <a:noFill/>
                      <a:miter lim="800000"/>
                      <a:headEnd/>
                      <a:tailEnd/>
                    </a:ln>
                  </pic:spPr>
                </pic:pic>
              </a:graphicData>
            </a:graphic>
          </wp:inline>
        </w:drawing>
      </w:r>
    </w:p>
    <w:p w:rsidR="00375157" w:rsidRDefault="007A041C" w:rsidP="00283C7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3600111" cy="605733"/>
            <wp:effectExtent l="0" t="0" r="635" b="4445"/>
            <wp:docPr id="63" name="Obrázo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07" cstate="print"/>
                    <a:srcRect/>
                    <a:stretch>
                      <a:fillRect/>
                    </a:stretch>
                  </pic:blipFill>
                  <pic:spPr bwMode="auto">
                    <a:xfrm>
                      <a:off x="0" y="0"/>
                      <a:ext cx="3615317" cy="608291"/>
                    </a:xfrm>
                    <a:prstGeom prst="rect">
                      <a:avLst/>
                    </a:prstGeom>
                    <a:noFill/>
                    <a:ln w="9525">
                      <a:noFill/>
                      <a:miter lim="800000"/>
                      <a:headEnd/>
                      <a:tailEnd/>
                    </a:ln>
                  </pic:spPr>
                </pic:pic>
              </a:graphicData>
            </a:graphic>
          </wp:inline>
        </w:drawing>
      </w:r>
    </w:p>
    <w:p w:rsidR="00375157" w:rsidRDefault="007A041C" w:rsidP="00283C7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4285911" cy="422203"/>
            <wp:effectExtent l="0" t="0" r="635" b="0"/>
            <wp:docPr id="64" name="Obrázo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08" cstate="print"/>
                    <a:srcRect/>
                    <a:stretch>
                      <a:fillRect/>
                    </a:stretch>
                  </pic:blipFill>
                  <pic:spPr bwMode="auto">
                    <a:xfrm>
                      <a:off x="0" y="0"/>
                      <a:ext cx="4329386" cy="426486"/>
                    </a:xfrm>
                    <a:prstGeom prst="rect">
                      <a:avLst/>
                    </a:prstGeom>
                    <a:noFill/>
                    <a:ln w="9525">
                      <a:noFill/>
                      <a:miter lim="800000"/>
                      <a:headEnd/>
                      <a:tailEnd/>
                    </a:ln>
                  </pic:spPr>
                </pic:pic>
              </a:graphicData>
            </a:graphic>
          </wp:inline>
        </w:drawing>
      </w:r>
    </w:p>
    <w:p w:rsidR="00375157" w:rsidRDefault="007A041C" w:rsidP="00283C7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3448614" cy="703981"/>
            <wp:effectExtent l="0" t="0" r="0" b="1270"/>
            <wp:docPr id="65" name="Obrázo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09" cstate="print"/>
                    <a:srcRect/>
                    <a:stretch>
                      <a:fillRect/>
                    </a:stretch>
                  </pic:blipFill>
                  <pic:spPr bwMode="auto">
                    <a:xfrm>
                      <a:off x="0" y="0"/>
                      <a:ext cx="3487395" cy="711898"/>
                    </a:xfrm>
                    <a:prstGeom prst="rect">
                      <a:avLst/>
                    </a:prstGeom>
                    <a:noFill/>
                    <a:ln w="9525">
                      <a:noFill/>
                      <a:miter lim="800000"/>
                      <a:headEnd/>
                      <a:tailEnd/>
                    </a:ln>
                  </pic:spPr>
                </pic:pic>
              </a:graphicData>
            </a:graphic>
          </wp:inline>
        </w:drawing>
      </w:r>
    </w:p>
    <w:p w:rsidR="00375157" w:rsidRDefault="00375157" w:rsidP="00283C7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p>
    <w:p w:rsidR="00283C7E" w:rsidRDefault="00283C7E" w:rsidP="00283C7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375157" w:rsidRDefault="007A041C" w:rsidP="00283C7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2562619" cy="507124"/>
            <wp:effectExtent l="0" t="0" r="0" b="7620"/>
            <wp:docPr id="66" name="Obrázo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10" cstate="print"/>
                    <a:srcRect/>
                    <a:stretch>
                      <a:fillRect/>
                    </a:stretch>
                  </pic:blipFill>
                  <pic:spPr bwMode="auto">
                    <a:xfrm>
                      <a:off x="0" y="0"/>
                      <a:ext cx="2578008" cy="510169"/>
                    </a:xfrm>
                    <a:prstGeom prst="rect">
                      <a:avLst/>
                    </a:prstGeom>
                    <a:noFill/>
                    <a:ln w="9525">
                      <a:noFill/>
                      <a:miter lim="800000"/>
                      <a:headEnd/>
                      <a:tailEnd/>
                    </a:ln>
                  </pic:spPr>
                </pic:pic>
              </a:graphicData>
            </a:graphic>
          </wp:inline>
        </w:drawing>
      </w:r>
    </w:p>
    <w:p w:rsidR="00375157" w:rsidRDefault="007A041C" w:rsidP="00283C7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2978930" cy="444405"/>
            <wp:effectExtent l="0" t="0" r="0" b="0"/>
            <wp:docPr id="67" name="Obrázo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11" cstate="print"/>
                    <a:srcRect/>
                    <a:stretch>
                      <a:fillRect/>
                    </a:stretch>
                  </pic:blipFill>
                  <pic:spPr bwMode="auto">
                    <a:xfrm>
                      <a:off x="0" y="0"/>
                      <a:ext cx="3053399" cy="455514"/>
                    </a:xfrm>
                    <a:prstGeom prst="rect">
                      <a:avLst/>
                    </a:prstGeom>
                    <a:noFill/>
                    <a:ln w="9525">
                      <a:noFill/>
                      <a:miter lim="800000"/>
                      <a:headEnd/>
                      <a:tailEnd/>
                    </a:ln>
                  </pic:spPr>
                </pic:pic>
              </a:graphicData>
            </a:graphic>
          </wp:inline>
        </w:drawing>
      </w:r>
    </w:p>
    <w:p w:rsidR="00375157" w:rsidRDefault="007A041C" w:rsidP="00283C7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2675567" cy="583953"/>
            <wp:effectExtent l="0" t="0" r="0" b="6985"/>
            <wp:docPr id="68" name="Obrázo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12" cstate="print"/>
                    <a:srcRect/>
                    <a:stretch>
                      <a:fillRect/>
                    </a:stretch>
                  </pic:blipFill>
                  <pic:spPr bwMode="auto">
                    <a:xfrm>
                      <a:off x="0" y="0"/>
                      <a:ext cx="2690335" cy="587176"/>
                    </a:xfrm>
                    <a:prstGeom prst="rect">
                      <a:avLst/>
                    </a:prstGeom>
                    <a:noFill/>
                    <a:ln w="9525">
                      <a:noFill/>
                      <a:miter lim="800000"/>
                      <a:headEnd/>
                      <a:tailEnd/>
                    </a:ln>
                  </pic:spPr>
                </pic:pic>
              </a:graphicData>
            </a:graphic>
          </wp:inline>
        </w:drawing>
      </w:r>
    </w:p>
    <w:p w:rsidR="008231D7" w:rsidRDefault="007A041C" w:rsidP="00283C7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4378569" cy="617981"/>
            <wp:effectExtent l="0" t="0" r="3175" b="0"/>
            <wp:docPr id="69" name="Obrázo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13" cstate="print"/>
                    <a:srcRect/>
                    <a:stretch>
                      <a:fillRect/>
                    </a:stretch>
                  </pic:blipFill>
                  <pic:spPr bwMode="auto">
                    <a:xfrm>
                      <a:off x="0" y="0"/>
                      <a:ext cx="4393557" cy="620096"/>
                    </a:xfrm>
                    <a:prstGeom prst="rect">
                      <a:avLst/>
                    </a:prstGeom>
                    <a:noFill/>
                    <a:ln w="9525">
                      <a:noFill/>
                      <a:miter lim="800000"/>
                      <a:headEnd/>
                      <a:tailEnd/>
                    </a:ln>
                  </pic:spPr>
                </pic:pic>
              </a:graphicData>
            </a:graphic>
          </wp:inline>
        </w:drawing>
      </w:r>
    </w:p>
    <w:p w:rsidR="008231D7" w:rsidRDefault="007A041C" w:rsidP="00283C7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4141177" cy="599240"/>
            <wp:effectExtent l="0" t="0" r="0" b="0"/>
            <wp:docPr id="70" name="Obrázo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14" cstate="print"/>
                    <a:srcRect/>
                    <a:stretch>
                      <a:fillRect/>
                    </a:stretch>
                  </pic:blipFill>
                  <pic:spPr bwMode="auto">
                    <a:xfrm>
                      <a:off x="0" y="0"/>
                      <a:ext cx="4173425" cy="603906"/>
                    </a:xfrm>
                    <a:prstGeom prst="rect">
                      <a:avLst/>
                    </a:prstGeom>
                    <a:noFill/>
                    <a:ln w="9525">
                      <a:noFill/>
                      <a:miter lim="800000"/>
                      <a:headEnd/>
                      <a:tailEnd/>
                    </a:ln>
                  </pic:spPr>
                </pic:pic>
              </a:graphicData>
            </a:graphic>
          </wp:inline>
        </w:drawing>
      </w:r>
    </w:p>
    <w:p w:rsidR="00D33F93" w:rsidRDefault="007A041C" w:rsidP="00283C7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3140058" cy="805572"/>
            <wp:effectExtent l="0" t="0" r="3810" b="0"/>
            <wp:docPr id="71" name="Obrázo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15" cstate="print"/>
                    <a:srcRect b="35403"/>
                    <a:stretch>
                      <a:fillRect/>
                    </a:stretch>
                  </pic:blipFill>
                  <pic:spPr bwMode="auto">
                    <a:xfrm>
                      <a:off x="0" y="0"/>
                      <a:ext cx="3162431" cy="811312"/>
                    </a:xfrm>
                    <a:prstGeom prst="rect">
                      <a:avLst/>
                    </a:prstGeom>
                    <a:noFill/>
                    <a:ln w="9525">
                      <a:noFill/>
                      <a:miter lim="800000"/>
                      <a:headEnd/>
                      <a:tailEnd/>
                    </a:ln>
                  </pic:spPr>
                </pic:pic>
              </a:graphicData>
            </a:graphic>
          </wp:inline>
        </w:drawing>
      </w:r>
    </w:p>
    <w:p w:rsidR="00283C7E" w:rsidRDefault="00283C7E" w:rsidP="00A40C02"/>
    <w:p w:rsidR="00283C7E" w:rsidRDefault="00283C7E" w:rsidP="0000342B">
      <w:pPr>
        <w:jc w:val="center"/>
      </w:pPr>
      <w:r w:rsidRPr="00283C7E">
        <w:rPr>
          <w:noProof/>
        </w:rPr>
        <w:drawing>
          <wp:inline distT="0" distB="0" distL="0" distR="0">
            <wp:extent cx="3206368" cy="487062"/>
            <wp:effectExtent l="0" t="0" r="0" b="8255"/>
            <wp:docPr id="156" name="Obrázo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15" cstate="print"/>
                    <a:srcRect t="61751"/>
                    <a:stretch>
                      <a:fillRect/>
                    </a:stretch>
                  </pic:blipFill>
                  <pic:spPr bwMode="auto">
                    <a:xfrm>
                      <a:off x="0" y="0"/>
                      <a:ext cx="3240220" cy="492204"/>
                    </a:xfrm>
                    <a:prstGeom prst="rect">
                      <a:avLst/>
                    </a:prstGeom>
                    <a:noFill/>
                    <a:ln w="9525">
                      <a:noFill/>
                      <a:miter lim="800000"/>
                      <a:headEnd/>
                      <a:tailEnd/>
                    </a:ln>
                  </pic:spPr>
                </pic:pic>
              </a:graphicData>
            </a:graphic>
          </wp:inline>
        </w:drawing>
      </w:r>
    </w:p>
    <w:p w:rsidR="00283C7E" w:rsidRDefault="00283C7E" w:rsidP="00A40C02"/>
    <w:p w:rsidR="001A523D" w:rsidRDefault="007A041C" w:rsidP="0000342B">
      <w:pPr>
        <w:jc w:val="center"/>
      </w:pPr>
      <w:r>
        <w:rPr>
          <w:noProof/>
          <w:color w:val="FF0000"/>
        </w:rPr>
        <w:drawing>
          <wp:inline distT="0" distB="0" distL="0" distR="0">
            <wp:extent cx="3263900" cy="393700"/>
            <wp:effectExtent l="19050" t="0" r="0" b="0"/>
            <wp:docPr id="72" name="Obrázo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16" cstate="print"/>
                    <a:srcRect/>
                    <a:stretch>
                      <a:fillRect/>
                    </a:stretch>
                  </pic:blipFill>
                  <pic:spPr bwMode="auto">
                    <a:xfrm>
                      <a:off x="0" y="0"/>
                      <a:ext cx="3263900" cy="393700"/>
                    </a:xfrm>
                    <a:prstGeom prst="rect">
                      <a:avLst/>
                    </a:prstGeom>
                    <a:noFill/>
                    <a:ln w="9525">
                      <a:noFill/>
                      <a:miter lim="800000"/>
                      <a:headEnd/>
                      <a:tailEnd/>
                    </a:ln>
                  </pic:spPr>
                </pic:pic>
              </a:graphicData>
            </a:graphic>
          </wp:inline>
        </w:drawing>
      </w:r>
    </w:p>
    <w:p w:rsidR="00283C7E" w:rsidRDefault="00283C7E" w:rsidP="00A40C02"/>
    <w:p w:rsidR="00D20643" w:rsidRDefault="007A041C" w:rsidP="0000342B">
      <w:pPr>
        <w:jc w:val="center"/>
      </w:pPr>
      <w:r>
        <w:rPr>
          <w:noProof/>
        </w:rPr>
        <w:drawing>
          <wp:inline distT="0" distB="0" distL="0" distR="0">
            <wp:extent cx="3411855" cy="249555"/>
            <wp:effectExtent l="19050" t="0" r="0" b="0"/>
            <wp:docPr id="73" name="Obrázo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17" cstate="print"/>
                    <a:srcRect/>
                    <a:stretch>
                      <a:fillRect/>
                    </a:stretch>
                  </pic:blipFill>
                  <pic:spPr bwMode="auto">
                    <a:xfrm>
                      <a:off x="0" y="0"/>
                      <a:ext cx="3411855" cy="249555"/>
                    </a:xfrm>
                    <a:prstGeom prst="rect">
                      <a:avLst/>
                    </a:prstGeom>
                    <a:noFill/>
                    <a:ln w="9525">
                      <a:noFill/>
                      <a:miter lim="800000"/>
                      <a:headEnd/>
                      <a:tailEnd/>
                    </a:ln>
                  </pic:spPr>
                </pic:pic>
              </a:graphicData>
            </a:graphic>
          </wp:inline>
        </w:drawing>
      </w:r>
    </w:p>
    <w:p w:rsidR="00D20643" w:rsidRDefault="007A041C" w:rsidP="0000342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2713355" cy="461645"/>
            <wp:effectExtent l="19050" t="0" r="0" b="0"/>
            <wp:docPr id="74" name="Obrázo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18" cstate="print"/>
                    <a:srcRect/>
                    <a:stretch>
                      <a:fillRect/>
                    </a:stretch>
                  </pic:blipFill>
                  <pic:spPr bwMode="auto">
                    <a:xfrm>
                      <a:off x="0" y="0"/>
                      <a:ext cx="2713355" cy="461645"/>
                    </a:xfrm>
                    <a:prstGeom prst="rect">
                      <a:avLst/>
                    </a:prstGeom>
                    <a:noFill/>
                    <a:ln w="9525">
                      <a:noFill/>
                      <a:miter lim="800000"/>
                      <a:headEnd/>
                      <a:tailEnd/>
                    </a:ln>
                  </pic:spPr>
                </pic:pic>
              </a:graphicData>
            </a:graphic>
          </wp:inline>
        </w:drawing>
      </w:r>
    </w:p>
    <w:p w:rsidR="00D20643" w:rsidRDefault="007A041C" w:rsidP="0000342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3310255" cy="550545"/>
            <wp:effectExtent l="19050" t="0" r="4445" b="0"/>
            <wp:docPr id="75" name="Obrázo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19" cstate="print"/>
                    <a:srcRect/>
                    <a:stretch>
                      <a:fillRect/>
                    </a:stretch>
                  </pic:blipFill>
                  <pic:spPr bwMode="auto">
                    <a:xfrm>
                      <a:off x="0" y="0"/>
                      <a:ext cx="3310255" cy="550545"/>
                    </a:xfrm>
                    <a:prstGeom prst="rect">
                      <a:avLst/>
                    </a:prstGeom>
                    <a:noFill/>
                    <a:ln w="9525">
                      <a:noFill/>
                      <a:miter lim="800000"/>
                      <a:headEnd/>
                      <a:tailEnd/>
                    </a:ln>
                  </pic:spPr>
                </pic:pic>
              </a:graphicData>
            </a:graphic>
          </wp:inline>
        </w:drawing>
      </w:r>
    </w:p>
    <w:p w:rsidR="0000342B" w:rsidRDefault="0000342B" w:rsidP="0000342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noProof/>
        </w:rPr>
      </w:pPr>
    </w:p>
    <w:p w:rsidR="00D20643" w:rsidRDefault="007A041C" w:rsidP="0000342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2901339" cy="568119"/>
            <wp:effectExtent l="0" t="0" r="0" b="3810"/>
            <wp:docPr id="76" name="Obrázo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rotWithShape="1">
                    <a:blip r:embed="rId120" cstate="print"/>
                    <a:srcRect b="4662"/>
                    <a:stretch/>
                  </pic:blipFill>
                  <pic:spPr bwMode="auto">
                    <a:xfrm>
                      <a:off x="0" y="0"/>
                      <a:ext cx="2935496" cy="574807"/>
                    </a:xfrm>
                    <a:prstGeom prst="rect">
                      <a:avLst/>
                    </a:prstGeom>
                    <a:noFill/>
                    <a:ln>
                      <a:noFill/>
                    </a:ln>
                    <a:extLst>
                      <a:ext uri="{53640926-AAD7-44D8-BBD7-CCE9431645EC}">
                        <a14:shadowObscured xmlns:a14="http://schemas.microsoft.com/office/drawing/2010/main"/>
                      </a:ext>
                    </a:extLst>
                  </pic:spPr>
                </pic:pic>
              </a:graphicData>
            </a:graphic>
          </wp:inline>
        </w:drawing>
      </w:r>
    </w:p>
    <w:p w:rsidR="0000342B" w:rsidRDefault="0000342B" w:rsidP="0000342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p>
    <w:p w:rsidR="00A6592B" w:rsidRDefault="007A041C" w:rsidP="0000342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2971124" cy="810307"/>
            <wp:effectExtent l="0" t="0" r="1270" b="8890"/>
            <wp:docPr id="77" name="Obrázo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21" cstate="print"/>
                    <a:srcRect/>
                    <a:stretch>
                      <a:fillRect/>
                    </a:stretch>
                  </pic:blipFill>
                  <pic:spPr bwMode="auto">
                    <a:xfrm>
                      <a:off x="0" y="0"/>
                      <a:ext cx="2992748" cy="816205"/>
                    </a:xfrm>
                    <a:prstGeom prst="rect">
                      <a:avLst/>
                    </a:prstGeom>
                    <a:noFill/>
                    <a:ln w="9525">
                      <a:noFill/>
                      <a:miter lim="800000"/>
                      <a:headEnd/>
                      <a:tailEnd/>
                    </a:ln>
                  </pic:spPr>
                </pic:pic>
              </a:graphicData>
            </a:graphic>
          </wp:inline>
        </w:drawing>
      </w:r>
    </w:p>
    <w:p w:rsidR="008A2A60" w:rsidRDefault="007A041C" w:rsidP="0000342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4197313" cy="713239"/>
            <wp:effectExtent l="0" t="0" r="0" b="0"/>
            <wp:docPr id="78" name="Obrázo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22" cstate="print"/>
                    <a:srcRect/>
                    <a:stretch>
                      <a:fillRect/>
                    </a:stretch>
                  </pic:blipFill>
                  <pic:spPr bwMode="auto">
                    <a:xfrm>
                      <a:off x="0" y="0"/>
                      <a:ext cx="4247114" cy="721702"/>
                    </a:xfrm>
                    <a:prstGeom prst="rect">
                      <a:avLst/>
                    </a:prstGeom>
                    <a:noFill/>
                    <a:ln w="9525">
                      <a:noFill/>
                      <a:miter lim="800000"/>
                      <a:headEnd/>
                      <a:tailEnd/>
                    </a:ln>
                  </pic:spPr>
                </pic:pic>
              </a:graphicData>
            </a:graphic>
          </wp:inline>
        </w:drawing>
      </w:r>
    </w:p>
    <w:p w:rsidR="00B652B8" w:rsidRDefault="007A041C" w:rsidP="0000342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3543300" cy="3111500"/>
            <wp:effectExtent l="19050" t="0" r="0" b="0"/>
            <wp:docPr id="79" name="Obrázo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23" cstate="print"/>
                    <a:srcRect/>
                    <a:stretch>
                      <a:fillRect/>
                    </a:stretch>
                  </pic:blipFill>
                  <pic:spPr bwMode="auto">
                    <a:xfrm>
                      <a:off x="0" y="0"/>
                      <a:ext cx="3543300" cy="3111500"/>
                    </a:xfrm>
                    <a:prstGeom prst="rect">
                      <a:avLst/>
                    </a:prstGeom>
                    <a:noFill/>
                    <a:ln w="9525">
                      <a:noFill/>
                      <a:miter lim="800000"/>
                      <a:headEnd/>
                      <a:tailEnd/>
                    </a:ln>
                  </pic:spPr>
                </pic:pic>
              </a:graphicData>
            </a:graphic>
          </wp:inline>
        </w:drawing>
      </w:r>
    </w:p>
    <w:p w:rsidR="00B652B8" w:rsidRDefault="00B652B8" w:rsidP="0000342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B652B8" w:rsidRDefault="007A041C" w:rsidP="00385F20">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4095863" cy="629075"/>
            <wp:effectExtent l="0" t="0" r="0" b="0"/>
            <wp:docPr id="80" name="Obrázo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24" cstate="print"/>
                    <a:srcRect/>
                    <a:stretch>
                      <a:fillRect/>
                    </a:stretch>
                  </pic:blipFill>
                  <pic:spPr bwMode="auto">
                    <a:xfrm>
                      <a:off x="0" y="0"/>
                      <a:ext cx="4141744" cy="636122"/>
                    </a:xfrm>
                    <a:prstGeom prst="rect">
                      <a:avLst/>
                    </a:prstGeom>
                    <a:noFill/>
                    <a:ln w="9525">
                      <a:noFill/>
                      <a:miter lim="800000"/>
                      <a:headEnd/>
                      <a:tailEnd/>
                    </a:ln>
                  </pic:spPr>
                </pic:pic>
              </a:graphicData>
            </a:graphic>
          </wp:inline>
        </w:drawing>
      </w:r>
    </w:p>
    <w:p w:rsidR="00B652B8" w:rsidRDefault="00B652B8" w:rsidP="0000342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B652B8" w:rsidRDefault="007A041C" w:rsidP="00E704A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lastRenderedPageBreak/>
        <w:drawing>
          <wp:inline distT="0" distB="0" distL="0" distR="0">
            <wp:extent cx="2687955" cy="744855"/>
            <wp:effectExtent l="19050" t="0" r="0" b="0"/>
            <wp:docPr id="81" name="Obrázo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25" cstate="print"/>
                    <a:srcRect/>
                    <a:stretch>
                      <a:fillRect/>
                    </a:stretch>
                  </pic:blipFill>
                  <pic:spPr bwMode="auto">
                    <a:xfrm>
                      <a:off x="0" y="0"/>
                      <a:ext cx="2687955" cy="744855"/>
                    </a:xfrm>
                    <a:prstGeom prst="rect">
                      <a:avLst/>
                    </a:prstGeom>
                    <a:noFill/>
                    <a:ln w="9525">
                      <a:noFill/>
                      <a:miter lim="800000"/>
                      <a:headEnd/>
                      <a:tailEnd/>
                    </a:ln>
                  </pic:spPr>
                </pic:pic>
              </a:graphicData>
            </a:graphic>
          </wp:inline>
        </w:drawing>
      </w:r>
    </w:p>
    <w:p w:rsidR="00B652B8" w:rsidRDefault="007A041C" w:rsidP="0000342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Pr>
          <w:noProof/>
        </w:rPr>
        <w:drawing>
          <wp:inline distT="0" distB="0" distL="0" distR="0">
            <wp:extent cx="5757545" cy="2527300"/>
            <wp:effectExtent l="19050" t="0" r="0" b="0"/>
            <wp:docPr id="82" name="Obrázo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26" cstate="print"/>
                    <a:srcRect/>
                    <a:stretch>
                      <a:fillRect/>
                    </a:stretch>
                  </pic:blipFill>
                  <pic:spPr bwMode="auto">
                    <a:xfrm>
                      <a:off x="0" y="0"/>
                      <a:ext cx="5757545" cy="2527300"/>
                    </a:xfrm>
                    <a:prstGeom prst="rect">
                      <a:avLst/>
                    </a:prstGeom>
                    <a:noFill/>
                    <a:ln w="9525">
                      <a:noFill/>
                      <a:miter lim="800000"/>
                      <a:headEnd/>
                      <a:tailEnd/>
                    </a:ln>
                  </pic:spPr>
                </pic:pic>
              </a:graphicData>
            </a:graphic>
          </wp:inline>
        </w:drawing>
      </w:r>
    </w:p>
    <w:p w:rsidR="0000342B" w:rsidRPr="00385F20" w:rsidRDefault="0000342B" w:rsidP="0000342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i/>
        </w:rPr>
      </w:pPr>
      <w:r w:rsidRPr="00385F20">
        <w:rPr>
          <w:i/>
        </w:rPr>
        <w:t xml:space="preserve">Obr. </w:t>
      </w:r>
      <w:r w:rsidR="00385F20" w:rsidRPr="00385F20">
        <w:rPr>
          <w:i/>
        </w:rPr>
        <w:t>8</w:t>
      </w:r>
    </w:p>
    <w:p w:rsidR="00B652B8" w:rsidRDefault="007A041C" w:rsidP="0000342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2968672" cy="1412180"/>
            <wp:effectExtent l="0" t="0" r="3175" b="0"/>
            <wp:docPr id="83" name="Obrázo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27" cstate="print"/>
                    <a:srcRect/>
                    <a:stretch>
                      <a:fillRect/>
                    </a:stretch>
                  </pic:blipFill>
                  <pic:spPr bwMode="auto">
                    <a:xfrm>
                      <a:off x="0" y="0"/>
                      <a:ext cx="2990205" cy="1422423"/>
                    </a:xfrm>
                    <a:prstGeom prst="rect">
                      <a:avLst/>
                    </a:prstGeom>
                    <a:noFill/>
                    <a:ln w="9525">
                      <a:noFill/>
                      <a:miter lim="800000"/>
                      <a:headEnd/>
                      <a:tailEnd/>
                    </a:ln>
                  </pic:spPr>
                </pic:pic>
              </a:graphicData>
            </a:graphic>
          </wp:inline>
        </w:drawing>
      </w:r>
    </w:p>
    <w:p w:rsidR="00A74671" w:rsidRDefault="00A74671" w:rsidP="0000342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A74671" w:rsidRDefault="007A041C" w:rsidP="0000342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2697349" cy="999883"/>
            <wp:effectExtent l="0" t="0" r="8255" b="0"/>
            <wp:docPr id="84" name="Obrázo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28" cstate="print"/>
                    <a:srcRect/>
                    <a:stretch>
                      <a:fillRect/>
                    </a:stretch>
                  </pic:blipFill>
                  <pic:spPr bwMode="auto">
                    <a:xfrm>
                      <a:off x="0" y="0"/>
                      <a:ext cx="2730103" cy="1012025"/>
                    </a:xfrm>
                    <a:prstGeom prst="rect">
                      <a:avLst/>
                    </a:prstGeom>
                    <a:noFill/>
                    <a:ln w="9525">
                      <a:noFill/>
                      <a:miter lim="800000"/>
                      <a:headEnd/>
                      <a:tailEnd/>
                    </a:ln>
                  </pic:spPr>
                </pic:pic>
              </a:graphicData>
            </a:graphic>
          </wp:inline>
        </w:drawing>
      </w:r>
    </w:p>
    <w:p w:rsidR="00010CB9" w:rsidRDefault="007A041C" w:rsidP="0000342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3911225" cy="586684"/>
            <wp:effectExtent l="0" t="0" r="0" b="4445"/>
            <wp:docPr id="85" name="Obrázo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29" cstate="print"/>
                    <a:srcRect/>
                    <a:stretch>
                      <a:fillRect/>
                    </a:stretch>
                  </pic:blipFill>
                  <pic:spPr bwMode="auto">
                    <a:xfrm>
                      <a:off x="0" y="0"/>
                      <a:ext cx="3960961" cy="594144"/>
                    </a:xfrm>
                    <a:prstGeom prst="rect">
                      <a:avLst/>
                    </a:prstGeom>
                    <a:noFill/>
                    <a:ln w="9525">
                      <a:noFill/>
                      <a:miter lim="800000"/>
                      <a:headEnd/>
                      <a:tailEnd/>
                    </a:ln>
                  </pic:spPr>
                </pic:pic>
              </a:graphicData>
            </a:graphic>
          </wp:inline>
        </w:drawing>
      </w:r>
    </w:p>
    <w:p w:rsidR="00010CB9" w:rsidRDefault="007A041C" w:rsidP="0000342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3535184" cy="419172"/>
            <wp:effectExtent l="0" t="0" r="8255" b="0"/>
            <wp:docPr id="86" name="Obrázo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30" cstate="print"/>
                    <a:srcRect/>
                    <a:stretch>
                      <a:fillRect/>
                    </a:stretch>
                  </pic:blipFill>
                  <pic:spPr bwMode="auto">
                    <a:xfrm>
                      <a:off x="0" y="0"/>
                      <a:ext cx="3586546" cy="425262"/>
                    </a:xfrm>
                    <a:prstGeom prst="rect">
                      <a:avLst/>
                    </a:prstGeom>
                    <a:noFill/>
                    <a:ln w="9525">
                      <a:noFill/>
                      <a:miter lim="800000"/>
                      <a:headEnd/>
                      <a:tailEnd/>
                    </a:ln>
                  </pic:spPr>
                </pic:pic>
              </a:graphicData>
            </a:graphic>
          </wp:inline>
        </w:drawing>
      </w:r>
    </w:p>
    <w:p w:rsidR="00010CB9" w:rsidRDefault="00010CB9" w:rsidP="0000342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010CB9" w:rsidRDefault="007A041C" w:rsidP="0000342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4570648" cy="684493"/>
            <wp:effectExtent l="0" t="0" r="1905" b="1905"/>
            <wp:docPr id="87" name="Obrázo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31" cstate="print"/>
                    <a:srcRect/>
                    <a:stretch>
                      <a:fillRect/>
                    </a:stretch>
                  </pic:blipFill>
                  <pic:spPr bwMode="auto">
                    <a:xfrm>
                      <a:off x="0" y="0"/>
                      <a:ext cx="4628431" cy="693147"/>
                    </a:xfrm>
                    <a:prstGeom prst="rect">
                      <a:avLst/>
                    </a:prstGeom>
                    <a:noFill/>
                    <a:ln w="9525">
                      <a:noFill/>
                      <a:miter lim="800000"/>
                      <a:headEnd/>
                      <a:tailEnd/>
                    </a:ln>
                  </pic:spPr>
                </pic:pic>
              </a:graphicData>
            </a:graphic>
          </wp:inline>
        </w:drawing>
      </w:r>
    </w:p>
    <w:p w:rsidR="00010CB9" w:rsidRDefault="00010CB9" w:rsidP="0000342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010CB9" w:rsidRDefault="007A041C" w:rsidP="0000342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lastRenderedPageBreak/>
        <w:drawing>
          <wp:inline distT="0" distB="0" distL="0" distR="0">
            <wp:extent cx="2836545" cy="698500"/>
            <wp:effectExtent l="19050" t="0" r="1905" b="0"/>
            <wp:docPr id="88" name="Obrázok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32" cstate="print"/>
                    <a:srcRect/>
                    <a:stretch>
                      <a:fillRect/>
                    </a:stretch>
                  </pic:blipFill>
                  <pic:spPr bwMode="auto">
                    <a:xfrm>
                      <a:off x="0" y="0"/>
                      <a:ext cx="2836545" cy="698500"/>
                    </a:xfrm>
                    <a:prstGeom prst="rect">
                      <a:avLst/>
                    </a:prstGeom>
                    <a:noFill/>
                    <a:ln w="9525">
                      <a:noFill/>
                      <a:miter lim="800000"/>
                      <a:headEnd/>
                      <a:tailEnd/>
                    </a:ln>
                  </pic:spPr>
                </pic:pic>
              </a:graphicData>
            </a:graphic>
          </wp:inline>
        </w:drawing>
      </w:r>
    </w:p>
    <w:p w:rsidR="00010CB9" w:rsidRDefault="007A041C" w:rsidP="0000342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2171700" cy="419100"/>
            <wp:effectExtent l="19050" t="0" r="0" b="0"/>
            <wp:docPr id="89" name="Obrázo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33" cstate="print"/>
                    <a:srcRect/>
                    <a:stretch>
                      <a:fillRect/>
                    </a:stretch>
                  </pic:blipFill>
                  <pic:spPr bwMode="auto">
                    <a:xfrm>
                      <a:off x="0" y="0"/>
                      <a:ext cx="2171700" cy="419100"/>
                    </a:xfrm>
                    <a:prstGeom prst="rect">
                      <a:avLst/>
                    </a:prstGeom>
                    <a:noFill/>
                    <a:ln w="9525">
                      <a:noFill/>
                      <a:miter lim="800000"/>
                      <a:headEnd/>
                      <a:tailEnd/>
                    </a:ln>
                  </pic:spPr>
                </pic:pic>
              </a:graphicData>
            </a:graphic>
          </wp:inline>
        </w:drawing>
      </w:r>
    </w:p>
    <w:p w:rsidR="00010CB9" w:rsidRDefault="007A041C" w:rsidP="0000342B">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2852090" cy="1104345"/>
            <wp:effectExtent l="0" t="0" r="5715" b="635"/>
            <wp:docPr id="90" name="Obrázok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34" cstate="print"/>
                    <a:srcRect/>
                    <a:stretch>
                      <a:fillRect/>
                    </a:stretch>
                  </pic:blipFill>
                  <pic:spPr bwMode="auto">
                    <a:xfrm>
                      <a:off x="0" y="0"/>
                      <a:ext cx="2862809" cy="1108496"/>
                    </a:xfrm>
                    <a:prstGeom prst="rect">
                      <a:avLst/>
                    </a:prstGeom>
                    <a:noFill/>
                    <a:ln w="9525">
                      <a:noFill/>
                      <a:miter lim="800000"/>
                      <a:headEnd/>
                      <a:tailEnd/>
                    </a:ln>
                  </pic:spPr>
                </pic:pic>
              </a:graphicData>
            </a:graphic>
          </wp:inline>
        </w:drawing>
      </w:r>
    </w:p>
    <w:p w:rsidR="0000342B" w:rsidRDefault="0000342B" w:rsidP="00283C7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p>
    <w:p w:rsidR="009F538F" w:rsidRDefault="007A041C" w:rsidP="00283C7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2262328" cy="647026"/>
            <wp:effectExtent l="0" t="0" r="5080" b="1270"/>
            <wp:docPr id="91" name="Obrázok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35" cstate="print"/>
                    <a:srcRect/>
                    <a:stretch>
                      <a:fillRect/>
                    </a:stretch>
                  </pic:blipFill>
                  <pic:spPr bwMode="auto">
                    <a:xfrm>
                      <a:off x="0" y="0"/>
                      <a:ext cx="2276337" cy="651033"/>
                    </a:xfrm>
                    <a:prstGeom prst="rect">
                      <a:avLst/>
                    </a:prstGeom>
                    <a:noFill/>
                    <a:ln w="9525">
                      <a:noFill/>
                      <a:miter lim="800000"/>
                      <a:headEnd/>
                      <a:tailEnd/>
                    </a:ln>
                  </pic:spPr>
                </pic:pic>
              </a:graphicData>
            </a:graphic>
          </wp:inline>
        </w:drawing>
      </w:r>
    </w:p>
    <w:p w:rsidR="009F538F" w:rsidRPr="009F538F" w:rsidRDefault="009F538F" w:rsidP="00283C7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D20643" w:rsidRDefault="007A041C" w:rsidP="00283C7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3594100" cy="342900"/>
            <wp:effectExtent l="19050" t="0" r="6350" b="0"/>
            <wp:docPr id="92" name="Obrázo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36" cstate="print"/>
                    <a:srcRect/>
                    <a:stretch>
                      <a:fillRect/>
                    </a:stretch>
                  </pic:blipFill>
                  <pic:spPr bwMode="auto">
                    <a:xfrm>
                      <a:off x="0" y="0"/>
                      <a:ext cx="3594100" cy="342900"/>
                    </a:xfrm>
                    <a:prstGeom prst="rect">
                      <a:avLst/>
                    </a:prstGeom>
                    <a:noFill/>
                    <a:ln w="9525">
                      <a:noFill/>
                      <a:miter lim="800000"/>
                      <a:headEnd/>
                      <a:tailEnd/>
                    </a:ln>
                  </pic:spPr>
                </pic:pic>
              </a:graphicData>
            </a:graphic>
          </wp:inline>
        </w:drawing>
      </w:r>
    </w:p>
    <w:p w:rsidR="00F01306" w:rsidRDefault="00F01306" w:rsidP="00283C7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F01306" w:rsidRDefault="007A041C" w:rsidP="00283C7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3285804" cy="555239"/>
            <wp:effectExtent l="0" t="0" r="0" b="0"/>
            <wp:docPr id="93" name="Obrázok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37" cstate="print"/>
                    <a:srcRect/>
                    <a:stretch>
                      <a:fillRect/>
                    </a:stretch>
                  </pic:blipFill>
                  <pic:spPr bwMode="auto">
                    <a:xfrm>
                      <a:off x="0" y="0"/>
                      <a:ext cx="3330196" cy="562740"/>
                    </a:xfrm>
                    <a:prstGeom prst="rect">
                      <a:avLst/>
                    </a:prstGeom>
                    <a:noFill/>
                    <a:ln w="9525">
                      <a:noFill/>
                      <a:miter lim="800000"/>
                      <a:headEnd/>
                      <a:tailEnd/>
                    </a:ln>
                  </pic:spPr>
                </pic:pic>
              </a:graphicData>
            </a:graphic>
          </wp:inline>
        </w:drawing>
      </w:r>
    </w:p>
    <w:p w:rsidR="00F01306" w:rsidRDefault="007A041C" w:rsidP="00283C7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4709296" cy="673563"/>
            <wp:effectExtent l="0" t="0" r="0" b="0"/>
            <wp:docPr id="94" name="Obrázok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38" cstate="print"/>
                    <a:srcRect/>
                    <a:stretch>
                      <a:fillRect/>
                    </a:stretch>
                  </pic:blipFill>
                  <pic:spPr bwMode="auto">
                    <a:xfrm>
                      <a:off x="0" y="0"/>
                      <a:ext cx="4766065" cy="681683"/>
                    </a:xfrm>
                    <a:prstGeom prst="rect">
                      <a:avLst/>
                    </a:prstGeom>
                    <a:noFill/>
                    <a:ln w="9525">
                      <a:noFill/>
                      <a:miter lim="800000"/>
                      <a:headEnd/>
                      <a:tailEnd/>
                    </a:ln>
                  </pic:spPr>
                </pic:pic>
              </a:graphicData>
            </a:graphic>
          </wp:inline>
        </w:drawing>
      </w:r>
    </w:p>
    <w:p w:rsidR="00F01306" w:rsidRDefault="00F01306" w:rsidP="00283C7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F01306" w:rsidRPr="00330A19" w:rsidRDefault="007A041C" w:rsidP="0000342B">
      <w:pPr>
        <w:jc w:val="center"/>
      </w:pPr>
      <w:r>
        <w:rPr>
          <w:noProof/>
        </w:rPr>
        <w:drawing>
          <wp:inline distT="0" distB="0" distL="0" distR="0">
            <wp:extent cx="3215280" cy="651462"/>
            <wp:effectExtent l="0" t="0" r="4445" b="0"/>
            <wp:docPr id="95" name="Obrázok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39" cstate="print"/>
                    <a:srcRect/>
                    <a:stretch>
                      <a:fillRect/>
                    </a:stretch>
                  </pic:blipFill>
                  <pic:spPr bwMode="auto">
                    <a:xfrm>
                      <a:off x="0" y="0"/>
                      <a:ext cx="3255358" cy="659582"/>
                    </a:xfrm>
                    <a:prstGeom prst="rect">
                      <a:avLst/>
                    </a:prstGeom>
                    <a:noFill/>
                    <a:ln w="9525">
                      <a:noFill/>
                      <a:miter lim="800000"/>
                      <a:headEnd/>
                      <a:tailEnd/>
                    </a:ln>
                  </pic:spPr>
                </pic:pic>
              </a:graphicData>
            </a:graphic>
          </wp:inline>
        </w:drawing>
      </w:r>
    </w:p>
    <w:p w:rsidR="00F01306" w:rsidRDefault="007A041C" w:rsidP="0000342B">
      <w:pPr>
        <w:jc w:val="center"/>
      </w:pPr>
      <w:r>
        <w:rPr>
          <w:noProof/>
          <w:color w:val="FF0000"/>
        </w:rPr>
        <w:drawing>
          <wp:inline distT="0" distB="0" distL="0" distR="0">
            <wp:extent cx="4343400" cy="563245"/>
            <wp:effectExtent l="19050" t="0" r="0" b="0"/>
            <wp:docPr id="96" name="Obrázok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40" cstate="print"/>
                    <a:srcRect t="37755"/>
                    <a:stretch>
                      <a:fillRect/>
                    </a:stretch>
                  </pic:blipFill>
                  <pic:spPr bwMode="auto">
                    <a:xfrm>
                      <a:off x="0" y="0"/>
                      <a:ext cx="4343400" cy="563245"/>
                    </a:xfrm>
                    <a:prstGeom prst="rect">
                      <a:avLst/>
                    </a:prstGeom>
                    <a:noFill/>
                    <a:ln w="9525">
                      <a:noFill/>
                      <a:miter lim="800000"/>
                      <a:headEnd/>
                      <a:tailEnd/>
                    </a:ln>
                  </pic:spPr>
                </pic:pic>
              </a:graphicData>
            </a:graphic>
          </wp:inline>
        </w:drawing>
      </w:r>
    </w:p>
    <w:p w:rsidR="002651D3" w:rsidRDefault="007A041C" w:rsidP="0000342B">
      <w:pPr>
        <w:jc w:val="center"/>
      </w:pPr>
      <w:r>
        <w:rPr>
          <w:noProof/>
        </w:rPr>
        <w:drawing>
          <wp:inline distT="0" distB="0" distL="0" distR="0">
            <wp:extent cx="4343400" cy="808355"/>
            <wp:effectExtent l="19050" t="0" r="0" b="0"/>
            <wp:docPr id="97" name="Obrázok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41" cstate="print"/>
                    <a:srcRect/>
                    <a:stretch>
                      <a:fillRect/>
                    </a:stretch>
                  </pic:blipFill>
                  <pic:spPr bwMode="auto">
                    <a:xfrm>
                      <a:off x="0" y="0"/>
                      <a:ext cx="4343400" cy="808355"/>
                    </a:xfrm>
                    <a:prstGeom prst="rect">
                      <a:avLst/>
                    </a:prstGeom>
                    <a:noFill/>
                    <a:ln w="9525">
                      <a:noFill/>
                      <a:miter lim="800000"/>
                      <a:headEnd/>
                      <a:tailEnd/>
                    </a:ln>
                  </pic:spPr>
                </pic:pic>
              </a:graphicData>
            </a:graphic>
          </wp:inline>
        </w:drawing>
      </w:r>
    </w:p>
    <w:p w:rsidR="00330A19" w:rsidRDefault="007A041C" w:rsidP="0000342B">
      <w:pPr>
        <w:jc w:val="center"/>
      </w:pPr>
      <w:r>
        <w:rPr>
          <w:noProof/>
        </w:rPr>
        <w:drawing>
          <wp:inline distT="0" distB="0" distL="0" distR="0">
            <wp:extent cx="4343400" cy="893445"/>
            <wp:effectExtent l="19050" t="0" r="0" b="0"/>
            <wp:docPr id="98" name="Obrázok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42" cstate="print"/>
                    <a:srcRect/>
                    <a:stretch>
                      <a:fillRect/>
                    </a:stretch>
                  </pic:blipFill>
                  <pic:spPr bwMode="auto">
                    <a:xfrm>
                      <a:off x="0" y="0"/>
                      <a:ext cx="4343400" cy="893445"/>
                    </a:xfrm>
                    <a:prstGeom prst="rect">
                      <a:avLst/>
                    </a:prstGeom>
                    <a:noFill/>
                    <a:ln w="9525">
                      <a:noFill/>
                      <a:miter lim="800000"/>
                      <a:headEnd/>
                      <a:tailEnd/>
                    </a:ln>
                  </pic:spPr>
                </pic:pic>
              </a:graphicData>
            </a:graphic>
          </wp:inline>
        </w:drawing>
      </w:r>
    </w:p>
    <w:p w:rsidR="00330A19" w:rsidRDefault="007A041C" w:rsidP="0000342B">
      <w:pPr>
        <w:jc w:val="center"/>
      </w:pPr>
      <w:r>
        <w:rPr>
          <w:noProof/>
        </w:rPr>
        <w:lastRenderedPageBreak/>
        <w:drawing>
          <wp:inline distT="0" distB="0" distL="0" distR="0">
            <wp:extent cx="4229100" cy="728345"/>
            <wp:effectExtent l="19050" t="0" r="0" b="0"/>
            <wp:docPr id="99" name="Obrázok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43" cstate="print"/>
                    <a:srcRect/>
                    <a:stretch>
                      <a:fillRect/>
                    </a:stretch>
                  </pic:blipFill>
                  <pic:spPr bwMode="auto">
                    <a:xfrm>
                      <a:off x="0" y="0"/>
                      <a:ext cx="4229100" cy="728345"/>
                    </a:xfrm>
                    <a:prstGeom prst="rect">
                      <a:avLst/>
                    </a:prstGeom>
                    <a:noFill/>
                    <a:ln w="9525">
                      <a:noFill/>
                      <a:miter lim="800000"/>
                      <a:headEnd/>
                      <a:tailEnd/>
                    </a:ln>
                  </pic:spPr>
                </pic:pic>
              </a:graphicData>
            </a:graphic>
          </wp:inline>
        </w:drawing>
      </w:r>
    </w:p>
    <w:p w:rsidR="00330A19" w:rsidRDefault="00330A19" w:rsidP="00A40C02"/>
    <w:p w:rsidR="00330A19" w:rsidRDefault="007A041C" w:rsidP="0000342B">
      <w:pPr>
        <w:jc w:val="center"/>
      </w:pPr>
      <w:r>
        <w:rPr>
          <w:noProof/>
        </w:rPr>
        <w:drawing>
          <wp:inline distT="0" distB="0" distL="0" distR="0">
            <wp:extent cx="2734945" cy="639445"/>
            <wp:effectExtent l="19050" t="0" r="8255" b="0"/>
            <wp:docPr id="100" name="Obrázok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44" cstate="print"/>
                    <a:srcRect/>
                    <a:stretch>
                      <a:fillRect/>
                    </a:stretch>
                  </pic:blipFill>
                  <pic:spPr bwMode="auto">
                    <a:xfrm>
                      <a:off x="0" y="0"/>
                      <a:ext cx="2734945" cy="639445"/>
                    </a:xfrm>
                    <a:prstGeom prst="rect">
                      <a:avLst/>
                    </a:prstGeom>
                    <a:noFill/>
                    <a:ln w="9525">
                      <a:noFill/>
                      <a:miter lim="800000"/>
                      <a:headEnd/>
                      <a:tailEnd/>
                    </a:ln>
                  </pic:spPr>
                </pic:pic>
              </a:graphicData>
            </a:graphic>
          </wp:inline>
        </w:drawing>
      </w:r>
    </w:p>
    <w:p w:rsidR="00330A19" w:rsidRDefault="00330A19" w:rsidP="00A40C02"/>
    <w:p w:rsidR="00330A19" w:rsidRDefault="007A041C" w:rsidP="0000342B">
      <w:pPr>
        <w:jc w:val="center"/>
      </w:pPr>
      <w:r>
        <w:rPr>
          <w:noProof/>
        </w:rPr>
        <w:drawing>
          <wp:inline distT="0" distB="0" distL="0" distR="0">
            <wp:extent cx="4000500" cy="655955"/>
            <wp:effectExtent l="19050" t="0" r="0" b="0"/>
            <wp:docPr id="101" name="Obrázok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45" cstate="print"/>
                    <a:srcRect/>
                    <a:stretch>
                      <a:fillRect/>
                    </a:stretch>
                  </pic:blipFill>
                  <pic:spPr bwMode="auto">
                    <a:xfrm>
                      <a:off x="0" y="0"/>
                      <a:ext cx="4000500" cy="655955"/>
                    </a:xfrm>
                    <a:prstGeom prst="rect">
                      <a:avLst/>
                    </a:prstGeom>
                    <a:noFill/>
                    <a:ln w="9525">
                      <a:noFill/>
                      <a:miter lim="800000"/>
                      <a:headEnd/>
                      <a:tailEnd/>
                    </a:ln>
                  </pic:spPr>
                </pic:pic>
              </a:graphicData>
            </a:graphic>
          </wp:inline>
        </w:drawing>
      </w:r>
    </w:p>
    <w:p w:rsidR="00892400" w:rsidRDefault="00892400" w:rsidP="00A40C02"/>
    <w:p w:rsidR="00892400" w:rsidRDefault="007A041C" w:rsidP="0000342B">
      <w:pPr>
        <w:jc w:val="center"/>
      </w:pPr>
      <w:r>
        <w:rPr>
          <w:noProof/>
        </w:rPr>
        <w:drawing>
          <wp:inline distT="0" distB="0" distL="0" distR="0">
            <wp:extent cx="3886200" cy="1138555"/>
            <wp:effectExtent l="19050" t="0" r="0" b="0"/>
            <wp:docPr id="102" name="Obrázok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46" cstate="print"/>
                    <a:srcRect/>
                    <a:stretch>
                      <a:fillRect/>
                    </a:stretch>
                  </pic:blipFill>
                  <pic:spPr bwMode="auto">
                    <a:xfrm>
                      <a:off x="0" y="0"/>
                      <a:ext cx="3886200" cy="1138555"/>
                    </a:xfrm>
                    <a:prstGeom prst="rect">
                      <a:avLst/>
                    </a:prstGeom>
                    <a:noFill/>
                    <a:ln w="9525">
                      <a:noFill/>
                      <a:miter lim="800000"/>
                      <a:headEnd/>
                      <a:tailEnd/>
                    </a:ln>
                  </pic:spPr>
                </pic:pic>
              </a:graphicData>
            </a:graphic>
          </wp:inline>
        </w:drawing>
      </w:r>
    </w:p>
    <w:p w:rsidR="00892400" w:rsidRDefault="00892400" w:rsidP="00A40C02"/>
    <w:p w:rsidR="00892400" w:rsidRDefault="007A041C" w:rsidP="0000342B">
      <w:pPr>
        <w:jc w:val="center"/>
      </w:pPr>
      <w:r>
        <w:rPr>
          <w:noProof/>
        </w:rPr>
        <w:drawing>
          <wp:inline distT="0" distB="0" distL="0" distR="0">
            <wp:extent cx="3556000" cy="579755"/>
            <wp:effectExtent l="19050" t="0" r="6350" b="0"/>
            <wp:docPr id="103" name="Obrázok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47" cstate="print"/>
                    <a:srcRect/>
                    <a:stretch>
                      <a:fillRect/>
                    </a:stretch>
                  </pic:blipFill>
                  <pic:spPr bwMode="auto">
                    <a:xfrm>
                      <a:off x="0" y="0"/>
                      <a:ext cx="3556000" cy="579755"/>
                    </a:xfrm>
                    <a:prstGeom prst="rect">
                      <a:avLst/>
                    </a:prstGeom>
                    <a:noFill/>
                    <a:ln w="9525">
                      <a:noFill/>
                      <a:miter lim="800000"/>
                      <a:headEnd/>
                      <a:tailEnd/>
                    </a:ln>
                  </pic:spPr>
                </pic:pic>
              </a:graphicData>
            </a:graphic>
          </wp:inline>
        </w:drawing>
      </w:r>
    </w:p>
    <w:p w:rsidR="00892400" w:rsidRDefault="007A041C" w:rsidP="0000342B">
      <w:pPr>
        <w:jc w:val="center"/>
      </w:pPr>
      <w:r>
        <w:rPr>
          <w:noProof/>
        </w:rPr>
        <w:drawing>
          <wp:inline distT="0" distB="0" distL="0" distR="0">
            <wp:extent cx="3657600" cy="893445"/>
            <wp:effectExtent l="19050" t="0" r="0" b="0"/>
            <wp:docPr id="104" name="Obrázok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48" cstate="print"/>
                    <a:srcRect/>
                    <a:stretch>
                      <a:fillRect/>
                    </a:stretch>
                  </pic:blipFill>
                  <pic:spPr bwMode="auto">
                    <a:xfrm>
                      <a:off x="0" y="0"/>
                      <a:ext cx="3657600" cy="893445"/>
                    </a:xfrm>
                    <a:prstGeom prst="rect">
                      <a:avLst/>
                    </a:prstGeom>
                    <a:noFill/>
                    <a:ln w="9525">
                      <a:noFill/>
                      <a:miter lim="800000"/>
                      <a:headEnd/>
                      <a:tailEnd/>
                    </a:ln>
                  </pic:spPr>
                </pic:pic>
              </a:graphicData>
            </a:graphic>
          </wp:inline>
        </w:drawing>
      </w:r>
    </w:p>
    <w:p w:rsidR="00892400" w:rsidRDefault="007A041C" w:rsidP="0000342B">
      <w:pPr>
        <w:jc w:val="center"/>
      </w:pPr>
      <w:r>
        <w:rPr>
          <w:noProof/>
        </w:rPr>
        <w:drawing>
          <wp:inline distT="0" distB="0" distL="0" distR="0">
            <wp:extent cx="3886200" cy="871855"/>
            <wp:effectExtent l="19050" t="0" r="0" b="0"/>
            <wp:docPr id="105" name="Obrázok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49" cstate="print"/>
                    <a:srcRect/>
                    <a:stretch>
                      <a:fillRect/>
                    </a:stretch>
                  </pic:blipFill>
                  <pic:spPr bwMode="auto">
                    <a:xfrm>
                      <a:off x="0" y="0"/>
                      <a:ext cx="3886200" cy="871855"/>
                    </a:xfrm>
                    <a:prstGeom prst="rect">
                      <a:avLst/>
                    </a:prstGeom>
                    <a:noFill/>
                    <a:ln w="9525">
                      <a:noFill/>
                      <a:miter lim="800000"/>
                      <a:headEnd/>
                      <a:tailEnd/>
                    </a:ln>
                  </pic:spPr>
                </pic:pic>
              </a:graphicData>
            </a:graphic>
          </wp:inline>
        </w:drawing>
      </w:r>
    </w:p>
    <w:p w:rsidR="00892400" w:rsidRDefault="00892400" w:rsidP="00A40C02"/>
    <w:p w:rsidR="00892400" w:rsidRDefault="007A041C" w:rsidP="0000342B">
      <w:pPr>
        <w:jc w:val="center"/>
      </w:pPr>
      <w:r>
        <w:rPr>
          <w:noProof/>
        </w:rPr>
        <w:drawing>
          <wp:inline distT="0" distB="0" distL="0" distR="0">
            <wp:extent cx="3771900" cy="478155"/>
            <wp:effectExtent l="19050" t="0" r="0" b="0"/>
            <wp:docPr id="106" name="Obrázok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50" cstate="print"/>
                    <a:srcRect/>
                    <a:stretch>
                      <a:fillRect/>
                    </a:stretch>
                  </pic:blipFill>
                  <pic:spPr bwMode="auto">
                    <a:xfrm>
                      <a:off x="0" y="0"/>
                      <a:ext cx="3771900" cy="478155"/>
                    </a:xfrm>
                    <a:prstGeom prst="rect">
                      <a:avLst/>
                    </a:prstGeom>
                    <a:noFill/>
                    <a:ln w="9525">
                      <a:noFill/>
                      <a:miter lim="800000"/>
                      <a:headEnd/>
                      <a:tailEnd/>
                    </a:ln>
                  </pic:spPr>
                </pic:pic>
              </a:graphicData>
            </a:graphic>
          </wp:inline>
        </w:drawing>
      </w:r>
    </w:p>
    <w:p w:rsidR="00892400" w:rsidRDefault="00892400" w:rsidP="00A40C02"/>
    <w:p w:rsidR="00892400" w:rsidRDefault="007A041C" w:rsidP="0000342B">
      <w:pPr>
        <w:jc w:val="center"/>
      </w:pPr>
      <w:r>
        <w:rPr>
          <w:noProof/>
        </w:rPr>
        <w:drawing>
          <wp:inline distT="0" distB="0" distL="0" distR="0">
            <wp:extent cx="3429000" cy="825500"/>
            <wp:effectExtent l="19050" t="0" r="0" b="0"/>
            <wp:docPr id="107" name="Obrázok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51" cstate="print"/>
                    <a:srcRect/>
                    <a:stretch>
                      <a:fillRect/>
                    </a:stretch>
                  </pic:blipFill>
                  <pic:spPr bwMode="auto">
                    <a:xfrm>
                      <a:off x="0" y="0"/>
                      <a:ext cx="3429000" cy="825500"/>
                    </a:xfrm>
                    <a:prstGeom prst="rect">
                      <a:avLst/>
                    </a:prstGeom>
                    <a:noFill/>
                    <a:ln w="9525">
                      <a:noFill/>
                      <a:miter lim="800000"/>
                      <a:headEnd/>
                      <a:tailEnd/>
                    </a:ln>
                  </pic:spPr>
                </pic:pic>
              </a:graphicData>
            </a:graphic>
          </wp:inline>
        </w:drawing>
      </w:r>
    </w:p>
    <w:p w:rsidR="00892400" w:rsidRDefault="00892400" w:rsidP="00A40C02"/>
    <w:p w:rsidR="00892400" w:rsidRDefault="007A041C" w:rsidP="0000342B">
      <w:pPr>
        <w:jc w:val="center"/>
      </w:pPr>
      <w:r>
        <w:rPr>
          <w:noProof/>
        </w:rPr>
        <w:lastRenderedPageBreak/>
        <w:drawing>
          <wp:inline distT="0" distB="0" distL="0" distR="0">
            <wp:extent cx="5441086" cy="718634"/>
            <wp:effectExtent l="0" t="0" r="0" b="5715"/>
            <wp:docPr id="108" name="Obrázok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52" cstate="print"/>
                    <a:srcRect/>
                    <a:stretch>
                      <a:fillRect/>
                    </a:stretch>
                  </pic:blipFill>
                  <pic:spPr bwMode="auto">
                    <a:xfrm>
                      <a:off x="0" y="0"/>
                      <a:ext cx="5480876" cy="723889"/>
                    </a:xfrm>
                    <a:prstGeom prst="rect">
                      <a:avLst/>
                    </a:prstGeom>
                    <a:noFill/>
                    <a:ln w="9525">
                      <a:noFill/>
                      <a:miter lim="800000"/>
                      <a:headEnd/>
                      <a:tailEnd/>
                    </a:ln>
                  </pic:spPr>
                </pic:pic>
              </a:graphicData>
            </a:graphic>
          </wp:inline>
        </w:drawing>
      </w:r>
    </w:p>
    <w:p w:rsidR="00C0460F" w:rsidRDefault="00C0460F" w:rsidP="00A40C02"/>
    <w:p w:rsidR="00C0460F" w:rsidRDefault="007A041C" w:rsidP="0000342B">
      <w:pPr>
        <w:jc w:val="center"/>
      </w:pPr>
      <w:r>
        <w:rPr>
          <w:noProof/>
        </w:rPr>
        <w:drawing>
          <wp:inline distT="0" distB="0" distL="0" distR="0">
            <wp:extent cx="4114800" cy="643255"/>
            <wp:effectExtent l="19050" t="0" r="0" b="0"/>
            <wp:docPr id="109" name="Obrázok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53" cstate="print"/>
                    <a:srcRect/>
                    <a:stretch>
                      <a:fillRect/>
                    </a:stretch>
                  </pic:blipFill>
                  <pic:spPr bwMode="auto">
                    <a:xfrm>
                      <a:off x="0" y="0"/>
                      <a:ext cx="4114800" cy="643255"/>
                    </a:xfrm>
                    <a:prstGeom prst="rect">
                      <a:avLst/>
                    </a:prstGeom>
                    <a:noFill/>
                    <a:ln w="9525">
                      <a:noFill/>
                      <a:miter lim="800000"/>
                      <a:headEnd/>
                      <a:tailEnd/>
                    </a:ln>
                  </pic:spPr>
                </pic:pic>
              </a:graphicData>
            </a:graphic>
          </wp:inline>
        </w:drawing>
      </w:r>
    </w:p>
    <w:p w:rsidR="00C0460F" w:rsidRDefault="00C0460F" w:rsidP="00A40C02"/>
    <w:p w:rsidR="00C0460F" w:rsidRDefault="007A041C" w:rsidP="0000342B">
      <w:pPr>
        <w:jc w:val="center"/>
      </w:pPr>
      <w:r>
        <w:rPr>
          <w:noProof/>
        </w:rPr>
        <w:drawing>
          <wp:inline distT="0" distB="0" distL="0" distR="0">
            <wp:extent cx="5943600" cy="677545"/>
            <wp:effectExtent l="19050" t="0" r="0" b="0"/>
            <wp:docPr id="110" name="Obrázok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54" cstate="print"/>
                    <a:srcRect/>
                    <a:stretch>
                      <a:fillRect/>
                    </a:stretch>
                  </pic:blipFill>
                  <pic:spPr bwMode="auto">
                    <a:xfrm>
                      <a:off x="0" y="0"/>
                      <a:ext cx="5943600" cy="677545"/>
                    </a:xfrm>
                    <a:prstGeom prst="rect">
                      <a:avLst/>
                    </a:prstGeom>
                    <a:noFill/>
                    <a:ln w="9525">
                      <a:noFill/>
                      <a:miter lim="800000"/>
                      <a:headEnd/>
                      <a:tailEnd/>
                    </a:ln>
                  </pic:spPr>
                </pic:pic>
              </a:graphicData>
            </a:graphic>
          </wp:inline>
        </w:drawing>
      </w:r>
    </w:p>
    <w:p w:rsidR="00C0460F" w:rsidRDefault="00C0460F" w:rsidP="00A40C02"/>
    <w:p w:rsidR="00C0460F" w:rsidRDefault="007A041C" w:rsidP="0000342B">
      <w:pPr>
        <w:jc w:val="center"/>
      </w:pPr>
      <w:r>
        <w:rPr>
          <w:noProof/>
        </w:rPr>
        <w:drawing>
          <wp:inline distT="0" distB="0" distL="0" distR="0">
            <wp:extent cx="3314700" cy="1608455"/>
            <wp:effectExtent l="19050" t="0" r="0" b="0"/>
            <wp:docPr id="111" name="Obrázok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55" cstate="print"/>
                    <a:srcRect/>
                    <a:stretch>
                      <a:fillRect/>
                    </a:stretch>
                  </pic:blipFill>
                  <pic:spPr bwMode="auto">
                    <a:xfrm>
                      <a:off x="0" y="0"/>
                      <a:ext cx="3314700" cy="1608455"/>
                    </a:xfrm>
                    <a:prstGeom prst="rect">
                      <a:avLst/>
                    </a:prstGeom>
                    <a:noFill/>
                    <a:ln w="9525">
                      <a:noFill/>
                      <a:miter lim="800000"/>
                      <a:headEnd/>
                      <a:tailEnd/>
                    </a:ln>
                  </pic:spPr>
                </pic:pic>
              </a:graphicData>
            </a:graphic>
          </wp:inline>
        </w:drawing>
      </w:r>
    </w:p>
    <w:p w:rsidR="00F96F8C" w:rsidRDefault="00F96F8C" w:rsidP="00283C7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F96F8C" w:rsidRDefault="007A041C" w:rsidP="00283C7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3178825" cy="3051607"/>
            <wp:effectExtent l="0" t="0" r="2540" b="0"/>
            <wp:docPr id="112" name="Obrázok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56" cstate="print"/>
                    <a:srcRect/>
                    <a:stretch>
                      <a:fillRect/>
                    </a:stretch>
                  </pic:blipFill>
                  <pic:spPr bwMode="auto">
                    <a:xfrm>
                      <a:off x="0" y="0"/>
                      <a:ext cx="3182091" cy="3054742"/>
                    </a:xfrm>
                    <a:prstGeom prst="rect">
                      <a:avLst/>
                    </a:prstGeom>
                    <a:noFill/>
                    <a:ln w="9525">
                      <a:noFill/>
                      <a:miter lim="800000"/>
                      <a:headEnd/>
                      <a:tailEnd/>
                    </a:ln>
                  </pic:spPr>
                </pic:pic>
              </a:graphicData>
            </a:graphic>
          </wp:inline>
        </w:drawing>
      </w:r>
    </w:p>
    <w:p w:rsidR="00283C7E" w:rsidRDefault="00283C7E" w:rsidP="00283C7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sidRPr="00283C7E">
        <w:rPr>
          <w:noProof/>
        </w:rPr>
        <w:drawing>
          <wp:inline distT="0" distB="0" distL="0" distR="0">
            <wp:extent cx="3193935" cy="632476"/>
            <wp:effectExtent l="0" t="0" r="6985" b="0"/>
            <wp:docPr id="158" name="Obrázok 11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2"/>
                    <pic:cNvPicPr>
                      <a:picLocks noChangeAspect="1" noChangeArrowheads="1"/>
                    </pic:cNvPicPr>
                  </pic:nvPicPr>
                  <pic:blipFill>
                    <a:blip r:embed="rId157" cstate="print"/>
                    <a:srcRect b="17142"/>
                    <a:stretch>
                      <a:fillRect/>
                    </a:stretch>
                  </pic:blipFill>
                  <pic:spPr bwMode="auto">
                    <a:xfrm>
                      <a:off x="0" y="0"/>
                      <a:ext cx="3212342" cy="636121"/>
                    </a:xfrm>
                    <a:prstGeom prst="rect">
                      <a:avLst/>
                    </a:prstGeom>
                    <a:noFill/>
                    <a:ln w="9525">
                      <a:noFill/>
                      <a:miter lim="800000"/>
                      <a:headEnd/>
                      <a:tailEnd/>
                    </a:ln>
                  </pic:spPr>
                </pic:pic>
              </a:graphicData>
            </a:graphic>
          </wp:inline>
        </w:drawing>
      </w:r>
    </w:p>
    <w:p w:rsidR="00283C7E" w:rsidRDefault="00283C7E" w:rsidP="00283C7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sidRPr="00283C7E">
        <w:rPr>
          <w:noProof/>
        </w:rPr>
        <w:drawing>
          <wp:inline distT="0" distB="0" distL="0" distR="0">
            <wp:extent cx="1283451" cy="234911"/>
            <wp:effectExtent l="0" t="0" r="0" b="0"/>
            <wp:docPr id="159" name="Obrázok 11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3"/>
                    <pic:cNvPicPr>
                      <a:picLocks noChangeAspect="1" noChangeArrowheads="1"/>
                    </pic:cNvPicPr>
                  </pic:nvPicPr>
                  <pic:blipFill>
                    <a:blip r:embed="rId158" cstate="print"/>
                    <a:srcRect t="24731" r="63704" b="34409"/>
                    <a:stretch>
                      <a:fillRect/>
                    </a:stretch>
                  </pic:blipFill>
                  <pic:spPr bwMode="auto">
                    <a:xfrm>
                      <a:off x="0" y="0"/>
                      <a:ext cx="1317855" cy="241208"/>
                    </a:xfrm>
                    <a:prstGeom prst="rect">
                      <a:avLst/>
                    </a:prstGeom>
                    <a:noFill/>
                    <a:ln w="9525">
                      <a:noFill/>
                      <a:miter lim="800000"/>
                      <a:headEnd/>
                      <a:tailEnd/>
                    </a:ln>
                  </pic:spPr>
                </pic:pic>
              </a:graphicData>
            </a:graphic>
          </wp:inline>
        </w:drawing>
      </w:r>
    </w:p>
    <w:p w:rsidR="00283C7E" w:rsidRPr="00F96F8C" w:rsidRDefault="00283C7E" w:rsidP="00283C7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5E71B9" w:rsidRDefault="007A041C" w:rsidP="005E71B9">
      <w:r>
        <w:rPr>
          <w:noProof/>
        </w:rPr>
        <w:lastRenderedPageBreak/>
        <w:drawing>
          <wp:inline distT="0" distB="0" distL="0" distR="0">
            <wp:extent cx="5393055" cy="2400300"/>
            <wp:effectExtent l="19050" t="0" r="0" b="0"/>
            <wp:docPr id="113" name="Obrázok 113" descr="Bez názvu-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Bez názvu-1"/>
                    <pic:cNvPicPr>
                      <a:picLocks noChangeAspect="1" noChangeArrowheads="1"/>
                    </pic:cNvPicPr>
                  </pic:nvPicPr>
                  <pic:blipFill>
                    <a:blip r:embed="rId159" cstate="print"/>
                    <a:srcRect/>
                    <a:stretch>
                      <a:fillRect/>
                    </a:stretch>
                  </pic:blipFill>
                  <pic:spPr bwMode="auto">
                    <a:xfrm>
                      <a:off x="0" y="0"/>
                      <a:ext cx="5393055" cy="2400300"/>
                    </a:xfrm>
                    <a:prstGeom prst="rect">
                      <a:avLst/>
                    </a:prstGeom>
                    <a:noFill/>
                    <a:ln w="9525">
                      <a:noFill/>
                      <a:miter lim="800000"/>
                      <a:headEnd/>
                      <a:tailEnd/>
                    </a:ln>
                  </pic:spPr>
                </pic:pic>
              </a:graphicData>
            </a:graphic>
          </wp:inline>
        </w:drawing>
      </w:r>
    </w:p>
    <w:p w:rsidR="0000342B" w:rsidRPr="00E704A8" w:rsidRDefault="0000342B" w:rsidP="0000342B">
      <w:pPr>
        <w:jc w:val="center"/>
        <w:rPr>
          <w:i/>
        </w:rPr>
      </w:pPr>
      <w:r w:rsidRPr="00E704A8">
        <w:rPr>
          <w:i/>
        </w:rPr>
        <w:t xml:space="preserve">Obr. </w:t>
      </w:r>
      <w:r w:rsidR="00E704A8" w:rsidRPr="00E704A8">
        <w:rPr>
          <w:i/>
        </w:rPr>
        <w:t>9</w:t>
      </w:r>
    </w:p>
    <w:p w:rsidR="00283C7E" w:rsidRDefault="00283C7E" w:rsidP="005E71B9"/>
    <w:p w:rsidR="009B3D02" w:rsidRDefault="007A041C" w:rsidP="0000342B">
      <w:pPr>
        <w:jc w:val="center"/>
      </w:pPr>
      <w:r>
        <w:rPr>
          <w:noProof/>
        </w:rPr>
        <w:drawing>
          <wp:inline distT="0" distB="0" distL="0" distR="0">
            <wp:extent cx="3398387" cy="558307"/>
            <wp:effectExtent l="0" t="0" r="0" b="0"/>
            <wp:docPr id="115" name="Obrázok 11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3"/>
                    <pic:cNvPicPr>
                      <a:picLocks noChangeAspect="1" noChangeArrowheads="1"/>
                    </pic:cNvPicPr>
                  </pic:nvPicPr>
                  <pic:blipFill>
                    <a:blip r:embed="rId158" cstate="print"/>
                    <a:srcRect/>
                    <a:stretch>
                      <a:fillRect/>
                    </a:stretch>
                  </pic:blipFill>
                  <pic:spPr bwMode="auto">
                    <a:xfrm>
                      <a:off x="0" y="0"/>
                      <a:ext cx="3439247" cy="565020"/>
                    </a:xfrm>
                    <a:prstGeom prst="rect">
                      <a:avLst/>
                    </a:prstGeom>
                    <a:noFill/>
                    <a:ln w="9525">
                      <a:noFill/>
                      <a:miter lim="800000"/>
                      <a:headEnd/>
                      <a:tailEnd/>
                    </a:ln>
                  </pic:spPr>
                </pic:pic>
              </a:graphicData>
            </a:graphic>
          </wp:inline>
        </w:drawing>
      </w:r>
    </w:p>
    <w:p w:rsidR="009B3D02" w:rsidRDefault="007A041C" w:rsidP="0000342B">
      <w:pPr>
        <w:jc w:val="center"/>
      </w:pPr>
      <w:r>
        <w:rPr>
          <w:noProof/>
        </w:rPr>
        <w:drawing>
          <wp:inline distT="0" distB="0" distL="0" distR="0">
            <wp:extent cx="1320875" cy="296549"/>
            <wp:effectExtent l="0" t="0" r="0" b="8255"/>
            <wp:docPr id="116" name="Obrázok 11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4"/>
                    <pic:cNvPicPr>
                      <a:picLocks noChangeAspect="1" noChangeArrowheads="1"/>
                    </pic:cNvPicPr>
                  </pic:nvPicPr>
                  <pic:blipFill>
                    <a:blip r:embed="rId160" cstate="print"/>
                    <a:srcRect/>
                    <a:stretch>
                      <a:fillRect/>
                    </a:stretch>
                  </pic:blipFill>
                  <pic:spPr bwMode="auto">
                    <a:xfrm>
                      <a:off x="0" y="0"/>
                      <a:ext cx="1335714" cy="299880"/>
                    </a:xfrm>
                    <a:prstGeom prst="rect">
                      <a:avLst/>
                    </a:prstGeom>
                    <a:noFill/>
                    <a:ln w="9525">
                      <a:noFill/>
                      <a:miter lim="800000"/>
                      <a:headEnd/>
                      <a:tailEnd/>
                    </a:ln>
                  </pic:spPr>
                </pic:pic>
              </a:graphicData>
            </a:graphic>
          </wp:inline>
        </w:drawing>
      </w:r>
      <w:r w:rsidR="009B3D02">
        <w:t>(3.40)</w:t>
      </w:r>
    </w:p>
    <w:p w:rsidR="009B3D02" w:rsidRDefault="007A041C" w:rsidP="0000342B">
      <w:pPr>
        <w:jc w:val="center"/>
      </w:pPr>
      <w:r>
        <w:rPr>
          <w:noProof/>
        </w:rPr>
        <w:drawing>
          <wp:inline distT="0" distB="0" distL="0" distR="0">
            <wp:extent cx="3562914" cy="509695"/>
            <wp:effectExtent l="0" t="0" r="0" b="5080"/>
            <wp:docPr id="117" name="Obrázok 11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5"/>
                    <pic:cNvPicPr>
                      <a:picLocks noChangeAspect="1" noChangeArrowheads="1"/>
                    </pic:cNvPicPr>
                  </pic:nvPicPr>
                  <pic:blipFill>
                    <a:blip r:embed="rId161" cstate="print"/>
                    <a:srcRect/>
                    <a:stretch>
                      <a:fillRect/>
                    </a:stretch>
                  </pic:blipFill>
                  <pic:spPr bwMode="auto">
                    <a:xfrm>
                      <a:off x="0" y="0"/>
                      <a:ext cx="3598524" cy="514789"/>
                    </a:xfrm>
                    <a:prstGeom prst="rect">
                      <a:avLst/>
                    </a:prstGeom>
                    <a:noFill/>
                    <a:ln w="9525">
                      <a:noFill/>
                      <a:miter lim="800000"/>
                      <a:headEnd/>
                      <a:tailEnd/>
                    </a:ln>
                  </pic:spPr>
                </pic:pic>
              </a:graphicData>
            </a:graphic>
          </wp:inline>
        </w:drawing>
      </w:r>
    </w:p>
    <w:p w:rsidR="004306F3" w:rsidRDefault="007A041C" w:rsidP="0000342B">
      <w:pPr>
        <w:jc w:val="center"/>
      </w:pPr>
      <w:r>
        <w:rPr>
          <w:noProof/>
        </w:rPr>
        <w:drawing>
          <wp:inline distT="0" distB="0" distL="0" distR="0">
            <wp:extent cx="2555180" cy="653671"/>
            <wp:effectExtent l="0" t="0" r="0" b="0"/>
            <wp:docPr id="118" name="Obrázok 118"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6"/>
                    <pic:cNvPicPr>
                      <a:picLocks noChangeAspect="1" noChangeArrowheads="1"/>
                    </pic:cNvPicPr>
                  </pic:nvPicPr>
                  <pic:blipFill>
                    <a:blip r:embed="rId162" cstate="print"/>
                    <a:srcRect/>
                    <a:stretch>
                      <a:fillRect/>
                    </a:stretch>
                  </pic:blipFill>
                  <pic:spPr bwMode="auto">
                    <a:xfrm>
                      <a:off x="0" y="0"/>
                      <a:ext cx="2572312" cy="658054"/>
                    </a:xfrm>
                    <a:prstGeom prst="rect">
                      <a:avLst/>
                    </a:prstGeom>
                    <a:noFill/>
                    <a:ln w="9525">
                      <a:noFill/>
                      <a:miter lim="800000"/>
                      <a:headEnd/>
                      <a:tailEnd/>
                    </a:ln>
                  </pic:spPr>
                </pic:pic>
              </a:graphicData>
            </a:graphic>
          </wp:inline>
        </w:drawing>
      </w:r>
    </w:p>
    <w:p w:rsidR="004306F3" w:rsidRDefault="001E340C" w:rsidP="0000342B">
      <w:pPr>
        <w:jc w:val="center"/>
      </w:pPr>
      <w:r w:rsidRPr="001E340C">
        <w:rPr>
          <w:noProof/>
        </w:rPr>
        <w:drawing>
          <wp:inline distT="0" distB="0" distL="0" distR="0">
            <wp:extent cx="3061614" cy="331755"/>
            <wp:effectExtent l="19050" t="0" r="5436" b="0"/>
            <wp:docPr id="161" name="Obrázok 119"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7"/>
                    <pic:cNvPicPr>
                      <a:picLocks noChangeAspect="1" noChangeArrowheads="1"/>
                    </pic:cNvPicPr>
                  </pic:nvPicPr>
                  <pic:blipFill>
                    <a:blip r:embed="rId163" cstate="print"/>
                    <a:srcRect b="90668"/>
                    <a:stretch>
                      <a:fillRect/>
                    </a:stretch>
                  </pic:blipFill>
                  <pic:spPr bwMode="auto">
                    <a:xfrm>
                      <a:off x="0" y="0"/>
                      <a:ext cx="3061614" cy="331755"/>
                    </a:xfrm>
                    <a:prstGeom prst="rect">
                      <a:avLst/>
                    </a:prstGeom>
                    <a:noFill/>
                    <a:ln w="9525">
                      <a:noFill/>
                      <a:miter lim="800000"/>
                      <a:headEnd/>
                      <a:tailEnd/>
                    </a:ln>
                  </pic:spPr>
                </pic:pic>
              </a:graphicData>
            </a:graphic>
          </wp:inline>
        </w:drawing>
      </w:r>
    </w:p>
    <w:p w:rsidR="004306F3" w:rsidRDefault="007A041C" w:rsidP="001E340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2909029" cy="3079127"/>
            <wp:effectExtent l="0" t="0" r="5715" b="6985"/>
            <wp:docPr id="119" name="Obrázok 119"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7"/>
                    <pic:cNvPicPr>
                      <a:picLocks noChangeAspect="1" noChangeArrowheads="1"/>
                    </pic:cNvPicPr>
                  </pic:nvPicPr>
                  <pic:blipFill>
                    <a:blip r:embed="rId163" cstate="print"/>
                    <a:srcRect t="8848"/>
                    <a:stretch>
                      <a:fillRect/>
                    </a:stretch>
                  </pic:blipFill>
                  <pic:spPr bwMode="auto">
                    <a:xfrm>
                      <a:off x="0" y="0"/>
                      <a:ext cx="2918724" cy="3089389"/>
                    </a:xfrm>
                    <a:prstGeom prst="rect">
                      <a:avLst/>
                    </a:prstGeom>
                    <a:noFill/>
                    <a:ln w="9525">
                      <a:noFill/>
                      <a:miter lim="800000"/>
                      <a:headEnd/>
                      <a:tailEnd/>
                    </a:ln>
                  </pic:spPr>
                </pic:pic>
              </a:graphicData>
            </a:graphic>
          </wp:inline>
        </w:drawing>
      </w:r>
    </w:p>
    <w:p w:rsidR="004306F3" w:rsidRDefault="007A041C" w:rsidP="005E71B9">
      <w:r>
        <w:rPr>
          <w:noProof/>
        </w:rPr>
        <w:lastRenderedPageBreak/>
        <w:drawing>
          <wp:inline distT="0" distB="0" distL="0" distR="0">
            <wp:extent cx="5177155" cy="2501900"/>
            <wp:effectExtent l="19050" t="0" r="4445" b="0"/>
            <wp:docPr id="120" name="Obrázok 120"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8"/>
                    <pic:cNvPicPr>
                      <a:picLocks noChangeAspect="1" noChangeArrowheads="1"/>
                    </pic:cNvPicPr>
                  </pic:nvPicPr>
                  <pic:blipFill>
                    <a:blip r:embed="rId164" cstate="print"/>
                    <a:srcRect/>
                    <a:stretch>
                      <a:fillRect/>
                    </a:stretch>
                  </pic:blipFill>
                  <pic:spPr bwMode="auto">
                    <a:xfrm>
                      <a:off x="0" y="0"/>
                      <a:ext cx="5177155" cy="2501900"/>
                    </a:xfrm>
                    <a:prstGeom prst="rect">
                      <a:avLst/>
                    </a:prstGeom>
                    <a:noFill/>
                    <a:ln w="9525">
                      <a:noFill/>
                      <a:miter lim="800000"/>
                      <a:headEnd/>
                      <a:tailEnd/>
                    </a:ln>
                  </pic:spPr>
                </pic:pic>
              </a:graphicData>
            </a:graphic>
          </wp:inline>
        </w:drawing>
      </w:r>
    </w:p>
    <w:p w:rsidR="00647641" w:rsidRPr="00E704A8" w:rsidRDefault="00647641" w:rsidP="00647641">
      <w:pPr>
        <w:jc w:val="center"/>
        <w:rPr>
          <w:i/>
        </w:rPr>
      </w:pPr>
      <w:r w:rsidRPr="00E704A8">
        <w:rPr>
          <w:i/>
        </w:rPr>
        <w:t xml:space="preserve">Obr. </w:t>
      </w:r>
      <w:r w:rsidR="00E704A8" w:rsidRPr="00E704A8">
        <w:rPr>
          <w:i/>
        </w:rPr>
        <w:t>10</w:t>
      </w:r>
    </w:p>
    <w:p w:rsidR="004306F3" w:rsidRDefault="004306F3" w:rsidP="005E71B9"/>
    <w:p w:rsidR="001E340C" w:rsidRDefault="001E340C" w:rsidP="001E340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p>
    <w:p w:rsidR="004306F3" w:rsidRDefault="007A041C" w:rsidP="001E340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3018142" cy="1749671"/>
            <wp:effectExtent l="0" t="0" r="0" b="3175"/>
            <wp:docPr id="121" name="Obrázok 121"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9"/>
                    <pic:cNvPicPr>
                      <a:picLocks noChangeAspect="1" noChangeArrowheads="1"/>
                    </pic:cNvPicPr>
                  </pic:nvPicPr>
                  <pic:blipFill>
                    <a:blip r:embed="rId165" cstate="print"/>
                    <a:srcRect l="21387" t="16959" r="23327" b="16667"/>
                    <a:stretch>
                      <a:fillRect/>
                    </a:stretch>
                  </pic:blipFill>
                  <pic:spPr bwMode="auto">
                    <a:xfrm>
                      <a:off x="0" y="0"/>
                      <a:ext cx="3024553" cy="1753388"/>
                    </a:xfrm>
                    <a:prstGeom prst="rect">
                      <a:avLst/>
                    </a:prstGeom>
                    <a:noFill/>
                    <a:ln w="9525">
                      <a:noFill/>
                      <a:miter lim="800000"/>
                      <a:headEnd/>
                      <a:tailEnd/>
                    </a:ln>
                  </pic:spPr>
                </pic:pic>
              </a:graphicData>
            </a:graphic>
          </wp:inline>
        </w:drawing>
      </w:r>
    </w:p>
    <w:p w:rsidR="002B048D" w:rsidRDefault="007A041C" w:rsidP="001E340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2905307" cy="626364"/>
            <wp:effectExtent l="0" t="0" r="0" b="2540"/>
            <wp:docPr id="122" name="Obrázok 122"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10"/>
                    <pic:cNvPicPr>
                      <a:picLocks noChangeAspect="1" noChangeArrowheads="1"/>
                    </pic:cNvPicPr>
                  </pic:nvPicPr>
                  <pic:blipFill>
                    <a:blip r:embed="rId166" cstate="print"/>
                    <a:srcRect/>
                    <a:stretch>
                      <a:fillRect/>
                    </a:stretch>
                  </pic:blipFill>
                  <pic:spPr bwMode="auto">
                    <a:xfrm>
                      <a:off x="0" y="0"/>
                      <a:ext cx="2949199" cy="635827"/>
                    </a:xfrm>
                    <a:prstGeom prst="rect">
                      <a:avLst/>
                    </a:prstGeom>
                    <a:noFill/>
                    <a:ln w="9525">
                      <a:noFill/>
                      <a:miter lim="800000"/>
                      <a:headEnd/>
                      <a:tailEnd/>
                    </a:ln>
                  </pic:spPr>
                </pic:pic>
              </a:graphicData>
            </a:graphic>
          </wp:inline>
        </w:drawing>
      </w:r>
    </w:p>
    <w:p w:rsidR="001E340C" w:rsidRDefault="001E340C" w:rsidP="001E340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p>
    <w:p w:rsidR="00782DDE" w:rsidRDefault="007A041C" w:rsidP="005E71B9">
      <w:r>
        <w:rPr>
          <w:noProof/>
        </w:rPr>
        <w:drawing>
          <wp:inline distT="0" distB="0" distL="0" distR="0">
            <wp:extent cx="5753100" cy="2430145"/>
            <wp:effectExtent l="19050" t="0" r="0" b="0"/>
            <wp:docPr id="123" name="Obrázok 123"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11"/>
                    <pic:cNvPicPr>
                      <a:picLocks noChangeAspect="1" noChangeArrowheads="1"/>
                    </pic:cNvPicPr>
                  </pic:nvPicPr>
                  <pic:blipFill>
                    <a:blip r:embed="rId167" cstate="print"/>
                    <a:srcRect/>
                    <a:stretch>
                      <a:fillRect/>
                    </a:stretch>
                  </pic:blipFill>
                  <pic:spPr bwMode="auto">
                    <a:xfrm>
                      <a:off x="0" y="0"/>
                      <a:ext cx="5753100" cy="2430145"/>
                    </a:xfrm>
                    <a:prstGeom prst="rect">
                      <a:avLst/>
                    </a:prstGeom>
                    <a:noFill/>
                    <a:ln w="9525">
                      <a:noFill/>
                      <a:miter lim="800000"/>
                      <a:headEnd/>
                      <a:tailEnd/>
                    </a:ln>
                  </pic:spPr>
                </pic:pic>
              </a:graphicData>
            </a:graphic>
          </wp:inline>
        </w:drawing>
      </w:r>
    </w:p>
    <w:p w:rsidR="00647641" w:rsidRPr="00E704A8" w:rsidRDefault="00647641" w:rsidP="00647641">
      <w:pPr>
        <w:jc w:val="center"/>
        <w:rPr>
          <w:i/>
        </w:rPr>
      </w:pPr>
      <w:r w:rsidRPr="00E704A8">
        <w:rPr>
          <w:i/>
        </w:rPr>
        <w:t xml:space="preserve">Obr. </w:t>
      </w:r>
      <w:r w:rsidR="00E704A8" w:rsidRPr="00E704A8">
        <w:rPr>
          <w:i/>
        </w:rPr>
        <w:t>11</w:t>
      </w:r>
    </w:p>
    <w:p w:rsidR="00782DDE" w:rsidRDefault="007A041C" w:rsidP="001E340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lastRenderedPageBreak/>
        <w:drawing>
          <wp:inline distT="0" distB="0" distL="0" distR="0">
            <wp:extent cx="2990070" cy="1717246"/>
            <wp:effectExtent l="0" t="0" r="1270" b="0"/>
            <wp:docPr id="124" name="Obrázok 124"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12"/>
                    <pic:cNvPicPr>
                      <a:picLocks noChangeAspect="1" noChangeArrowheads="1"/>
                    </pic:cNvPicPr>
                  </pic:nvPicPr>
                  <pic:blipFill>
                    <a:blip r:embed="rId168" cstate="print"/>
                    <a:srcRect b="21485"/>
                    <a:stretch>
                      <a:fillRect/>
                    </a:stretch>
                  </pic:blipFill>
                  <pic:spPr bwMode="auto">
                    <a:xfrm>
                      <a:off x="0" y="0"/>
                      <a:ext cx="3002573" cy="1724427"/>
                    </a:xfrm>
                    <a:prstGeom prst="rect">
                      <a:avLst/>
                    </a:prstGeom>
                    <a:noFill/>
                    <a:ln w="9525">
                      <a:noFill/>
                      <a:miter lim="800000"/>
                      <a:headEnd/>
                      <a:tailEnd/>
                    </a:ln>
                  </pic:spPr>
                </pic:pic>
              </a:graphicData>
            </a:graphic>
          </wp:inline>
        </w:drawing>
      </w:r>
    </w:p>
    <w:p w:rsidR="001E340C" w:rsidRDefault="001E340C" w:rsidP="005E71B9"/>
    <w:p w:rsidR="00647641" w:rsidRDefault="00647641" w:rsidP="00647641">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1E340C" w:rsidRDefault="001E340C" w:rsidP="00647641">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sidRPr="001E340C">
        <w:rPr>
          <w:noProof/>
        </w:rPr>
        <w:drawing>
          <wp:inline distT="0" distB="0" distL="0" distR="0">
            <wp:extent cx="3770223" cy="563271"/>
            <wp:effectExtent l="19050" t="0" r="1677" b="0"/>
            <wp:docPr id="160" name="Obrázok 124"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12"/>
                    <pic:cNvPicPr>
                      <a:picLocks noChangeAspect="1" noChangeArrowheads="1"/>
                    </pic:cNvPicPr>
                  </pic:nvPicPr>
                  <pic:blipFill>
                    <a:blip r:embed="rId168" cstate="print"/>
                    <a:srcRect t="79576"/>
                    <a:stretch>
                      <a:fillRect/>
                    </a:stretch>
                  </pic:blipFill>
                  <pic:spPr bwMode="auto">
                    <a:xfrm>
                      <a:off x="0" y="0"/>
                      <a:ext cx="3770223" cy="563271"/>
                    </a:xfrm>
                    <a:prstGeom prst="rect">
                      <a:avLst/>
                    </a:prstGeom>
                    <a:noFill/>
                    <a:ln w="9525">
                      <a:noFill/>
                      <a:miter lim="800000"/>
                      <a:headEnd/>
                      <a:tailEnd/>
                    </a:ln>
                  </pic:spPr>
                </pic:pic>
              </a:graphicData>
            </a:graphic>
          </wp:inline>
        </w:drawing>
      </w:r>
    </w:p>
    <w:p w:rsidR="00782DDE" w:rsidRDefault="007A041C" w:rsidP="00647641">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3857794" cy="792481"/>
            <wp:effectExtent l="0" t="0" r="9525" b="7620"/>
            <wp:docPr id="125" name="Obrázok 125"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13"/>
                    <pic:cNvPicPr>
                      <a:picLocks noChangeAspect="1" noChangeArrowheads="1"/>
                    </pic:cNvPicPr>
                  </pic:nvPicPr>
                  <pic:blipFill>
                    <a:blip r:embed="rId169" cstate="print"/>
                    <a:srcRect/>
                    <a:stretch>
                      <a:fillRect/>
                    </a:stretch>
                  </pic:blipFill>
                  <pic:spPr bwMode="auto">
                    <a:xfrm>
                      <a:off x="0" y="0"/>
                      <a:ext cx="3869876" cy="794963"/>
                    </a:xfrm>
                    <a:prstGeom prst="rect">
                      <a:avLst/>
                    </a:prstGeom>
                    <a:noFill/>
                    <a:ln w="9525">
                      <a:noFill/>
                      <a:miter lim="800000"/>
                      <a:headEnd/>
                      <a:tailEnd/>
                    </a:ln>
                  </pic:spPr>
                </pic:pic>
              </a:graphicData>
            </a:graphic>
          </wp:inline>
        </w:drawing>
      </w:r>
    </w:p>
    <w:p w:rsidR="00782DDE" w:rsidRPr="00782DDE" w:rsidRDefault="007A041C" w:rsidP="00647641">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3533155" cy="984703"/>
            <wp:effectExtent l="0" t="0" r="0" b="6350"/>
            <wp:docPr id="126" name="Obrázok 126"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14"/>
                    <pic:cNvPicPr>
                      <a:picLocks noChangeAspect="1" noChangeArrowheads="1"/>
                    </pic:cNvPicPr>
                  </pic:nvPicPr>
                  <pic:blipFill>
                    <a:blip r:embed="rId170" cstate="print"/>
                    <a:srcRect/>
                    <a:stretch>
                      <a:fillRect/>
                    </a:stretch>
                  </pic:blipFill>
                  <pic:spPr bwMode="auto">
                    <a:xfrm>
                      <a:off x="0" y="0"/>
                      <a:ext cx="3560706" cy="992382"/>
                    </a:xfrm>
                    <a:prstGeom prst="rect">
                      <a:avLst/>
                    </a:prstGeom>
                    <a:noFill/>
                    <a:ln w="9525">
                      <a:noFill/>
                      <a:miter lim="800000"/>
                      <a:headEnd/>
                      <a:tailEnd/>
                    </a:ln>
                  </pic:spPr>
                </pic:pic>
              </a:graphicData>
            </a:graphic>
          </wp:inline>
        </w:drawing>
      </w:r>
    </w:p>
    <w:p w:rsidR="00782DDE" w:rsidRDefault="007A041C" w:rsidP="00647641">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4761372" cy="563544"/>
            <wp:effectExtent l="0" t="0" r="1270" b="8255"/>
            <wp:docPr id="127" name="Obrázok 127"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15"/>
                    <pic:cNvPicPr>
                      <a:picLocks noChangeAspect="1" noChangeArrowheads="1"/>
                    </pic:cNvPicPr>
                  </pic:nvPicPr>
                  <pic:blipFill>
                    <a:blip r:embed="rId171" cstate="print"/>
                    <a:srcRect/>
                    <a:stretch>
                      <a:fillRect/>
                    </a:stretch>
                  </pic:blipFill>
                  <pic:spPr bwMode="auto">
                    <a:xfrm>
                      <a:off x="0" y="0"/>
                      <a:ext cx="4790122" cy="566947"/>
                    </a:xfrm>
                    <a:prstGeom prst="rect">
                      <a:avLst/>
                    </a:prstGeom>
                    <a:noFill/>
                    <a:ln w="9525">
                      <a:noFill/>
                      <a:miter lim="800000"/>
                      <a:headEnd/>
                      <a:tailEnd/>
                    </a:ln>
                  </pic:spPr>
                </pic:pic>
              </a:graphicData>
            </a:graphic>
          </wp:inline>
        </w:drawing>
      </w:r>
    </w:p>
    <w:p w:rsidR="00782DDE" w:rsidRPr="00782DDE" w:rsidRDefault="007A041C" w:rsidP="00647641">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3835982" cy="523419"/>
            <wp:effectExtent l="0" t="0" r="0" b="0"/>
            <wp:docPr id="128" name="Obrázok 128"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16"/>
                    <pic:cNvPicPr>
                      <a:picLocks noChangeAspect="1" noChangeArrowheads="1"/>
                    </pic:cNvPicPr>
                  </pic:nvPicPr>
                  <pic:blipFill>
                    <a:blip r:embed="rId172" cstate="print"/>
                    <a:srcRect/>
                    <a:stretch>
                      <a:fillRect/>
                    </a:stretch>
                  </pic:blipFill>
                  <pic:spPr bwMode="auto">
                    <a:xfrm>
                      <a:off x="0" y="0"/>
                      <a:ext cx="3891773" cy="531032"/>
                    </a:xfrm>
                    <a:prstGeom prst="rect">
                      <a:avLst/>
                    </a:prstGeom>
                    <a:noFill/>
                    <a:ln w="9525">
                      <a:noFill/>
                      <a:miter lim="800000"/>
                      <a:headEnd/>
                      <a:tailEnd/>
                    </a:ln>
                  </pic:spPr>
                </pic:pic>
              </a:graphicData>
            </a:graphic>
          </wp:inline>
        </w:drawing>
      </w:r>
    </w:p>
    <w:p w:rsidR="002B048D" w:rsidRDefault="007A041C" w:rsidP="00647641">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1709765" cy="394196"/>
            <wp:effectExtent l="0" t="0" r="5080" b="6350"/>
            <wp:docPr id="129" name="Obrázok 129"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17"/>
                    <pic:cNvPicPr>
                      <a:picLocks noChangeAspect="1" noChangeArrowheads="1"/>
                    </pic:cNvPicPr>
                  </pic:nvPicPr>
                  <pic:blipFill>
                    <a:blip r:embed="rId173" cstate="print"/>
                    <a:srcRect/>
                    <a:stretch>
                      <a:fillRect/>
                    </a:stretch>
                  </pic:blipFill>
                  <pic:spPr bwMode="auto">
                    <a:xfrm>
                      <a:off x="0" y="0"/>
                      <a:ext cx="1740191" cy="401211"/>
                    </a:xfrm>
                    <a:prstGeom prst="rect">
                      <a:avLst/>
                    </a:prstGeom>
                    <a:noFill/>
                    <a:ln w="9525">
                      <a:noFill/>
                      <a:miter lim="800000"/>
                      <a:headEnd/>
                      <a:tailEnd/>
                    </a:ln>
                  </pic:spPr>
                </pic:pic>
              </a:graphicData>
            </a:graphic>
          </wp:inline>
        </w:drawing>
      </w:r>
    </w:p>
    <w:p w:rsidR="00A35A36" w:rsidRDefault="007A041C" w:rsidP="00647641">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3387067" cy="717661"/>
            <wp:effectExtent l="0" t="0" r="4445" b="6350"/>
            <wp:docPr id="130" name="Obrázok 130" descr="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18"/>
                    <pic:cNvPicPr>
                      <a:picLocks noChangeAspect="1" noChangeArrowheads="1"/>
                    </pic:cNvPicPr>
                  </pic:nvPicPr>
                  <pic:blipFill>
                    <a:blip r:embed="rId174" cstate="print"/>
                    <a:srcRect/>
                    <a:stretch>
                      <a:fillRect/>
                    </a:stretch>
                  </pic:blipFill>
                  <pic:spPr bwMode="auto">
                    <a:xfrm>
                      <a:off x="0" y="0"/>
                      <a:ext cx="3396537" cy="719667"/>
                    </a:xfrm>
                    <a:prstGeom prst="rect">
                      <a:avLst/>
                    </a:prstGeom>
                    <a:noFill/>
                    <a:ln w="9525">
                      <a:noFill/>
                      <a:miter lim="800000"/>
                      <a:headEnd/>
                      <a:tailEnd/>
                    </a:ln>
                  </pic:spPr>
                </pic:pic>
              </a:graphicData>
            </a:graphic>
          </wp:inline>
        </w:drawing>
      </w:r>
    </w:p>
    <w:p w:rsidR="00A35A36" w:rsidRDefault="007A041C" w:rsidP="00647641">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3094892" cy="655515"/>
            <wp:effectExtent l="0" t="0" r="0" b="0"/>
            <wp:docPr id="131" name="Obrázok 131" descr="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19"/>
                    <pic:cNvPicPr>
                      <a:picLocks noChangeAspect="1" noChangeArrowheads="1"/>
                    </pic:cNvPicPr>
                  </pic:nvPicPr>
                  <pic:blipFill>
                    <a:blip r:embed="rId175" cstate="print"/>
                    <a:srcRect/>
                    <a:stretch>
                      <a:fillRect/>
                    </a:stretch>
                  </pic:blipFill>
                  <pic:spPr bwMode="auto">
                    <a:xfrm>
                      <a:off x="0" y="0"/>
                      <a:ext cx="3112427" cy="659229"/>
                    </a:xfrm>
                    <a:prstGeom prst="rect">
                      <a:avLst/>
                    </a:prstGeom>
                    <a:noFill/>
                    <a:ln w="9525">
                      <a:noFill/>
                      <a:miter lim="800000"/>
                      <a:headEnd/>
                      <a:tailEnd/>
                    </a:ln>
                  </pic:spPr>
                </pic:pic>
              </a:graphicData>
            </a:graphic>
          </wp:inline>
        </w:drawing>
      </w:r>
    </w:p>
    <w:p w:rsidR="001E340C" w:rsidRDefault="001E340C" w:rsidP="00647641">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1E340C" w:rsidRDefault="001E340C" w:rsidP="005E71B9"/>
    <w:p w:rsidR="001E340C" w:rsidRDefault="001E340C" w:rsidP="005E71B9"/>
    <w:p w:rsidR="001E340C" w:rsidRDefault="001E340C" w:rsidP="005E71B9"/>
    <w:p w:rsidR="001E340C" w:rsidRDefault="001E340C" w:rsidP="005E71B9"/>
    <w:p w:rsidR="001E340C" w:rsidRDefault="001E340C" w:rsidP="005E71B9"/>
    <w:p w:rsidR="001E340C" w:rsidRPr="00A35A36" w:rsidRDefault="001E340C" w:rsidP="001E340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p>
    <w:p w:rsidR="00A35A36" w:rsidRDefault="007A041C" w:rsidP="001E340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3386435" cy="2152069"/>
            <wp:effectExtent l="0" t="0" r="5080" b="635"/>
            <wp:docPr id="132" name="Obrázok 132" descr="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20"/>
                    <pic:cNvPicPr>
                      <a:picLocks noChangeAspect="1" noChangeArrowheads="1"/>
                    </pic:cNvPicPr>
                  </pic:nvPicPr>
                  <pic:blipFill>
                    <a:blip r:embed="rId176" cstate="print"/>
                    <a:srcRect t="5038" b="14861"/>
                    <a:stretch>
                      <a:fillRect/>
                    </a:stretch>
                  </pic:blipFill>
                  <pic:spPr bwMode="auto">
                    <a:xfrm>
                      <a:off x="0" y="0"/>
                      <a:ext cx="3399774" cy="2160546"/>
                    </a:xfrm>
                    <a:prstGeom prst="rect">
                      <a:avLst/>
                    </a:prstGeom>
                    <a:noFill/>
                    <a:ln w="9525">
                      <a:noFill/>
                      <a:miter lim="800000"/>
                      <a:headEnd/>
                      <a:tailEnd/>
                    </a:ln>
                  </pic:spPr>
                </pic:pic>
              </a:graphicData>
            </a:graphic>
          </wp:inline>
        </w:drawing>
      </w:r>
    </w:p>
    <w:p w:rsidR="005B2097" w:rsidRDefault="005B2097" w:rsidP="001E340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p>
    <w:p w:rsidR="005B2097" w:rsidRDefault="007A041C" w:rsidP="003545CE">
      <w:pPr>
        <w:jc w:val="center"/>
      </w:pPr>
      <w:r>
        <w:rPr>
          <w:noProof/>
        </w:rPr>
        <w:drawing>
          <wp:inline distT="0" distB="0" distL="0" distR="0">
            <wp:extent cx="2857500" cy="2150745"/>
            <wp:effectExtent l="19050" t="0" r="0" b="0"/>
            <wp:docPr id="133" name="Obrázok 133"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21"/>
                    <pic:cNvPicPr>
                      <a:picLocks noChangeAspect="1" noChangeArrowheads="1"/>
                    </pic:cNvPicPr>
                  </pic:nvPicPr>
                  <pic:blipFill>
                    <a:blip r:embed="rId177" cstate="print"/>
                    <a:srcRect/>
                    <a:stretch>
                      <a:fillRect/>
                    </a:stretch>
                  </pic:blipFill>
                  <pic:spPr bwMode="auto">
                    <a:xfrm>
                      <a:off x="0" y="0"/>
                      <a:ext cx="2857500" cy="2150745"/>
                    </a:xfrm>
                    <a:prstGeom prst="rect">
                      <a:avLst/>
                    </a:prstGeom>
                    <a:noFill/>
                    <a:ln w="9525">
                      <a:noFill/>
                      <a:miter lim="800000"/>
                      <a:headEnd/>
                      <a:tailEnd/>
                    </a:ln>
                  </pic:spPr>
                </pic:pic>
              </a:graphicData>
            </a:graphic>
          </wp:inline>
        </w:drawing>
      </w:r>
    </w:p>
    <w:p w:rsidR="005B2097" w:rsidRDefault="007A041C" w:rsidP="003545CE">
      <w:pPr>
        <w:jc w:val="center"/>
      </w:pPr>
      <w:r>
        <w:rPr>
          <w:noProof/>
        </w:rPr>
        <w:drawing>
          <wp:inline distT="0" distB="0" distL="0" distR="0">
            <wp:extent cx="3729355" cy="528955"/>
            <wp:effectExtent l="19050" t="0" r="4445" b="0"/>
            <wp:docPr id="134" name="Obrázok 134"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22"/>
                    <pic:cNvPicPr>
                      <a:picLocks noChangeAspect="1" noChangeArrowheads="1"/>
                    </pic:cNvPicPr>
                  </pic:nvPicPr>
                  <pic:blipFill>
                    <a:blip r:embed="rId178" cstate="print"/>
                    <a:srcRect/>
                    <a:stretch>
                      <a:fillRect/>
                    </a:stretch>
                  </pic:blipFill>
                  <pic:spPr bwMode="auto">
                    <a:xfrm>
                      <a:off x="0" y="0"/>
                      <a:ext cx="3729355" cy="528955"/>
                    </a:xfrm>
                    <a:prstGeom prst="rect">
                      <a:avLst/>
                    </a:prstGeom>
                    <a:noFill/>
                    <a:ln w="9525">
                      <a:noFill/>
                      <a:miter lim="800000"/>
                      <a:headEnd/>
                      <a:tailEnd/>
                    </a:ln>
                  </pic:spPr>
                </pic:pic>
              </a:graphicData>
            </a:graphic>
          </wp:inline>
        </w:drawing>
      </w:r>
    </w:p>
    <w:p w:rsidR="005B2097" w:rsidRPr="005B2097" w:rsidRDefault="007A041C" w:rsidP="003545CE">
      <w:pPr>
        <w:jc w:val="center"/>
      </w:pPr>
      <w:r>
        <w:rPr>
          <w:noProof/>
        </w:rPr>
        <w:drawing>
          <wp:inline distT="0" distB="0" distL="0" distR="0">
            <wp:extent cx="2798445" cy="440055"/>
            <wp:effectExtent l="19050" t="0" r="1905" b="0"/>
            <wp:docPr id="135" name="Obrázok 135"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23"/>
                    <pic:cNvPicPr>
                      <a:picLocks noChangeAspect="1" noChangeArrowheads="1"/>
                    </pic:cNvPicPr>
                  </pic:nvPicPr>
                  <pic:blipFill>
                    <a:blip r:embed="rId179" cstate="print"/>
                    <a:srcRect/>
                    <a:stretch>
                      <a:fillRect/>
                    </a:stretch>
                  </pic:blipFill>
                  <pic:spPr bwMode="auto">
                    <a:xfrm>
                      <a:off x="0" y="0"/>
                      <a:ext cx="2798445" cy="440055"/>
                    </a:xfrm>
                    <a:prstGeom prst="rect">
                      <a:avLst/>
                    </a:prstGeom>
                    <a:noFill/>
                    <a:ln w="9525">
                      <a:noFill/>
                      <a:miter lim="800000"/>
                      <a:headEnd/>
                      <a:tailEnd/>
                    </a:ln>
                  </pic:spPr>
                </pic:pic>
              </a:graphicData>
            </a:graphic>
          </wp:inline>
        </w:drawing>
      </w:r>
    </w:p>
    <w:p w:rsidR="001D386A" w:rsidRDefault="007A041C" w:rsidP="003545CE">
      <w:pPr>
        <w:jc w:val="center"/>
      </w:pPr>
      <w:r>
        <w:rPr>
          <w:noProof/>
        </w:rPr>
        <w:drawing>
          <wp:inline distT="0" distB="0" distL="0" distR="0">
            <wp:extent cx="2798445" cy="440055"/>
            <wp:effectExtent l="19050" t="0" r="1905" b="0"/>
            <wp:docPr id="136" name="Obrázok 136" descr="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24"/>
                    <pic:cNvPicPr>
                      <a:picLocks noChangeAspect="1" noChangeArrowheads="1"/>
                    </pic:cNvPicPr>
                  </pic:nvPicPr>
                  <pic:blipFill>
                    <a:blip r:embed="rId180" cstate="print"/>
                    <a:srcRect/>
                    <a:stretch>
                      <a:fillRect/>
                    </a:stretch>
                  </pic:blipFill>
                  <pic:spPr bwMode="auto">
                    <a:xfrm>
                      <a:off x="0" y="0"/>
                      <a:ext cx="2798445" cy="440055"/>
                    </a:xfrm>
                    <a:prstGeom prst="rect">
                      <a:avLst/>
                    </a:prstGeom>
                    <a:noFill/>
                    <a:ln w="9525">
                      <a:noFill/>
                      <a:miter lim="800000"/>
                      <a:headEnd/>
                      <a:tailEnd/>
                    </a:ln>
                  </pic:spPr>
                </pic:pic>
              </a:graphicData>
            </a:graphic>
          </wp:inline>
        </w:drawing>
      </w:r>
    </w:p>
    <w:p w:rsidR="005B2097" w:rsidRDefault="007A041C" w:rsidP="003545CE">
      <w:pPr>
        <w:jc w:val="center"/>
      </w:pPr>
      <w:r>
        <w:rPr>
          <w:noProof/>
        </w:rPr>
        <w:drawing>
          <wp:inline distT="0" distB="0" distL="0" distR="0">
            <wp:extent cx="2743200" cy="431800"/>
            <wp:effectExtent l="19050" t="0" r="0" b="0"/>
            <wp:docPr id="137" name="Obrázok 137" desc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25"/>
                    <pic:cNvPicPr>
                      <a:picLocks noChangeAspect="1" noChangeArrowheads="1"/>
                    </pic:cNvPicPr>
                  </pic:nvPicPr>
                  <pic:blipFill>
                    <a:blip r:embed="rId181" cstate="print"/>
                    <a:srcRect/>
                    <a:stretch>
                      <a:fillRect/>
                    </a:stretch>
                  </pic:blipFill>
                  <pic:spPr bwMode="auto">
                    <a:xfrm>
                      <a:off x="0" y="0"/>
                      <a:ext cx="2743200" cy="431800"/>
                    </a:xfrm>
                    <a:prstGeom prst="rect">
                      <a:avLst/>
                    </a:prstGeom>
                    <a:noFill/>
                    <a:ln w="9525">
                      <a:noFill/>
                      <a:miter lim="800000"/>
                      <a:headEnd/>
                      <a:tailEnd/>
                    </a:ln>
                  </pic:spPr>
                </pic:pic>
              </a:graphicData>
            </a:graphic>
          </wp:inline>
        </w:drawing>
      </w:r>
    </w:p>
    <w:p w:rsidR="005B2097" w:rsidRDefault="007A041C" w:rsidP="003545CE">
      <w:pPr>
        <w:jc w:val="center"/>
      </w:pPr>
      <w:r>
        <w:rPr>
          <w:noProof/>
        </w:rPr>
        <w:drawing>
          <wp:inline distT="0" distB="0" distL="0" distR="0">
            <wp:extent cx="939800" cy="465455"/>
            <wp:effectExtent l="19050" t="0" r="0" b="0"/>
            <wp:docPr id="138" name="Obrázok 138" descr="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26"/>
                    <pic:cNvPicPr>
                      <a:picLocks noChangeAspect="1" noChangeArrowheads="1"/>
                    </pic:cNvPicPr>
                  </pic:nvPicPr>
                  <pic:blipFill>
                    <a:blip r:embed="rId182" cstate="print"/>
                    <a:srcRect/>
                    <a:stretch>
                      <a:fillRect/>
                    </a:stretch>
                  </pic:blipFill>
                  <pic:spPr bwMode="auto">
                    <a:xfrm>
                      <a:off x="0" y="0"/>
                      <a:ext cx="939800" cy="465455"/>
                    </a:xfrm>
                    <a:prstGeom prst="rect">
                      <a:avLst/>
                    </a:prstGeom>
                    <a:noFill/>
                    <a:ln w="9525">
                      <a:noFill/>
                      <a:miter lim="800000"/>
                      <a:headEnd/>
                      <a:tailEnd/>
                    </a:ln>
                  </pic:spPr>
                </pic:pic>
              </a:graphicData>
            </a:graphic>
          </wp:inline>
        </w:drawing>
      </w:r>
    </w:p>
    <w:p w:rsidR="005B2097" w:rsidRDefault="007A041C" w:rsidP="003545CE">
      <w:pPr>
        <w:jc w:val="center"/>
      </w:pPr>
      <w:r>
        <w:rPr>
          <w:noProof/>
        </w:rPr>
        <w:drawing>
          <wp:inline distT="0" distB="0" distL="0" distR="0">
            <wp:extent cx="2773045" cy="829945"/>
            <wp:effectExtent l="19050" t="0" r="8255" b="0"/>
            <wp:docPr id="139" name="Obrázok 139" descr="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27"/>
                    <pic:cNvPicPr>
                      <a:picLocks noChangeAspect="1" noChangeArrowheads="1"/>
                    </pic:cNvPicPr>
                  </pic:nvPicPr>
                  <pic:blipFill>
                    <a:blip r:embed="rId183" cstate="print"/>
                    <a:srcRect/>
                    <a:stretch>
                      <a:fillRect/>
                    </a:stretch>
                  </pic:blipFill>
                  <pic:spPr bwMode="auto">
                    <a:xfrm>
                      <a:off x="0" y="0"/>
                      <a:ext cx="2773045" cy="829945"/>
                    </a:xfrm>
                    <a:prstGeom prst="rect">
                      <a:avLst/>
                    </a:prstGeom>
                    <a:noFill/>
                    <a:ln w="9525">
                      <a:noFill/>
                      <a:miter lim="800000"/>
                      <a:headEnd/>
                      <a:tailEnd/>
                    </a:ln>
                  </pic:spPr>
                </pic:pic>
              </a:graphicData>
            </a:graphic>
          </wp:inline>
        </w:drawing>
      </w:r>
    </w:p>
    <w:p w:rsidR="005B2097" w:rsidRDefault="007A041C" w:rsidP="003545CE">
      <w:pPr>
        <w:jc w:val="center"/>
      </w:pPr>
      <w:r>
        <w:rPr>
          <w:noProof/>
        </w:rPr>
        <w:drawing>
          <wp:inline distT="0" distB="0" distL="0" distR="0">
            <wp:extent cx="3437255" cy="541655"/>
            <wp:effectExtent l="19050" t="0" r="0" b="0"/>
            <wp:docPr id="140" name="Obrázok 140" descr="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28"/>
                    <pic:cNvPicPr>
                      <a:picLocks noChangeAspect="1" noChangeArrowheads="1"/>
                    </pic:cNvPicPr>
                  </pic:nvPicPr>
                  <pic:blipFill>
                    <a:blip r:embed="rId184" cstate="print"/>
                    <a:srcRect/>
                    <a:stretch>
                      <a:fillRect/>
                    </a:stretch>
                  </pic:blipFill>
                  <pic:spPr bwMode="auto">
                    <a:xfrm>
                      <a:off x="0" y="0"/>
                      <a:ext cx="3437255" cy="541655"/>
                    </a:xfrm>
                    <a:prstGeom prst="rect">
                      <a:avLst/>
                    </a:prstGeom>
                    <a:noFill/>
                    <a:ln w="9525">
                      <a:noFill/>
                      <a:miter lim="800000"/>
                      <a:headEnd/>
                      <a:tailEnd/>
                    </a:ln>
                  </pic:spPr>
                </pic:pic>
              </a:graphicData>
            </a:graphic>
          </wp:inline>
        </w:drawing>
      </w:r>
    </w:p>
    <w:p w:rsidR="005B2097" w:rsidRPr="005B2097" w:rsidRDefault="007A041C" w:rsidP="003545CE">
      <w:pPr>
        <w:jc w:val="center"/>
      </w:pPr>
      <w:r>
        <w:rPr>
          <w:noProof/>
        </w:rPr>
        <w:lastRenderedPageBreak/>
        <w:drawing>
          <wp:inline distT="0" distB="0" distL="0" distR="0">
            <wp:extent cx="2760345" cy="787400"/>
            <wp:effectExtent l="19050" t="0" r="1905" b="0"/>
            <wp:docPr id="141" name="Obrázok 141" descr="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29"/>
                    <pic:cNvPicPr>
                      <a:picLocks noChangeAspect="1" noChangeArrowheads="1"/>
                    </pic:cNvPicPr>
                  </pic:nvPicPr>
                  <pic:blipFill>
                    <a:blip r:embed="rId185" cstate="print"/>
                    <a:srcRect/>
                    <a:stretch>
                      <a:fillRect/>
                    </a:stretch>
                  </pic:blipFill>
                  <pic:spPr bwMode="auto">
                    <a:xfrm>
                      <a:off x="0" y="0"/>
                      <a:ext cx="2760345" cy="787400"/>
                    </a:xfrm>
                    <a:prstGeom prst="rect">
                      <a:avLst/>
                    </a:prstGeom>
                    <a:noFill/>
                    <a:ln w="9525">
                      <a:noFill/>
                      <a:miter lim="800000"/>
                      <a:headEnd/>
                      <a:tailEnd/>
                    </a:ln>
                  </pic:spPr>
                </pic:pic>
              </a:graphicData>
            </a:graphic>
          </wp:inline>
        </w:drawing>
      </w:r>
    </w:p>
    <w:p w:rsidR="001D386A" w:rsidRDefault="007A041C" w:rsidP="003545CE">
      <w:pPr>
        <w:jc w:val="center"/>
      </w:pPr>
      <w:r>
        <w:rPr>
          <w:noProof/>
        </w:rPr>
        <w:drawing>
          <wp:inline distT="0" distB="0" distL="0" distR="0">
            <wp:extent cx="2738755" cy="1562100"/>
            <wp:effectExtent l="19050" t="0" r="4445" b="0"/>
            <wp:docPr id="142" name="Obrázok 142" descr="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30"/>
                    <pic:cNvPicPr>
                      <a:picLocks noChangeAspect="1" noChangeArrowheads="1"/>
                    </pic:cNvPicPr>
                  </pic:nvPicPr>
                  <pic:blipFill>
                    <a:blip r:embed="rId186" cstate="print"/>
                    <a:srcRect/>
                    <a:stretch>
                      <a:fillRect/>
                    </a:stretch>
                  </pic:blipFill>
                  <pic:spPr bwMode="auto">
                    <a:xfrm>
                      <a:off x="0" y="0"/>
                      <a:ext cx="2738755" cy="1562100"/>
                    </a:xfrm>
                    <a:prstGeom prst="rect">
                      <a:avLst/>
                    </a:prstGeom>
                    <a:noFill/>
                    <a:ln w="9525">
                      <a:noFill/>
                      <a:miter lim="800000"/>
                      <a:headEnd/>
                      <a:tailEnd/>
                    </a:ln>
                  </pic:spPr>
                </pic:pic>
              </a:graphicData>
            </a:graphic>
          </wp:inline>
        </w:drawing>
      </w:r>
    </w:p>
    <w:p w:rsidR="008C0143" w:rsidRPr="003545CE" w:rsidRDefault="003545CE" w:rsidP="003545C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b/>
        </w:rPr>
      </w:pPr>
      <w:r w:rsidRPr="003545CE">
        <w:rPr>
          <w:b/>
        </w:rPr>
        <w:t>DIFFERENCE BETWEEN BATCH AND CONTINUOUS CULTURE</w:t>
      </w:r>
    </w:p>
    <w:p w:rsidR="008C0143" w:rsidRPr="003545CE" w:rsidRDefault="008C0143" w:rsidP="003545C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8C0143" w:rsidRPr="003545CE" w:rsidRDefault="008C0143" w:rsidP="003545C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3545CE">
        <w:t xml:space="preserve">Microorganisms such as </w:t>
      </w:r>
      <w:hyperlink r:id="rId187" w:history="1">
        <w:r w:rsidRPr="003545CE">
          <w:rPr>
            <w:rStyle w:val="Hypertextovprepojenie"/>
            <w:color w:val="auto"/>
            <w:u w:val="none"/>
          </w:rPr>
          <w:t>bacteria and fungi</w:t>
        </w:r>
      </w:hyperlink>
      <w:r w:rsidRPr="003545CE">
        <w:t xml:space="preserve"> are very beneficial to various types of industries. For industrial usage, microorganisms should be grown in large scale during the </w:t>
      </w:r>
      <w:hyperlink r:id="rId188" w:history="1">
        <w:r w:rsidRPr="003545CE">
          <w:rPr>
            <w:rStyle w:val="Hypertextovprepojenie"/>
            <w:color w:val="auto"/>
            <w:u w:val="none"/>
          </w:rPr>
          <w:t>fermentation</w:t>
        </w:r>
      </w:hyperlink>
      <w:r w:rsidRPr="003545CE">
        <w:t xml:space="preserve"> process in order to extract the necessary products resulting from the microbial metabolism. A special apparatus called industrial fermenter is used to cultivate and maintain microbial biomass. It is a large vessel designed to provide space and necessary requirements for microbial growth and </w:t>
      </w:r>
      <w:hyperlink r:id="rId189" w:history="1">
        <w:r w:rsidRPr="003545CE">
          <w:rPr>
            <w:rStyle w:val="Hypertextovprepojenie"/>
            <w:color w:val="auto"/>
            <w:u w:val="none"/>
          </w:rPr>
          <w:t>metabolism</w:t>
        </w:r>
      </w:hyperlink>
      <w:r w:rsidRPr="003545CE">
        <w:t>. There are two types of industrial fermentation cultures commonly adopted in industries named batch culture and continuous culture. The key difference between batch culture and continuous culture is that batch culture is a technique used to grow microorganisms under limited nutrient availability in a closed system while continuous culture is a technique used to grow microorganisms under optimum and continual supply of nutrients in an open system in industries.</w:t>
      </w:r>
    </w:p>
    <w:p w:rsidR="00E704A8" w:rsidRDefault="00E704A8" w:rsidP="003545C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b/>
        </w:rPr>
      </w:pPr>
    </w:p>
    <w:p w:rsidR="008C0143" w:rsidRPr="003545CE" w:rsidRDefault="008C0143" w:rsidP="003545C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b/>
        </w:rPr>
      </w:pPr>
      <w:r w:rsidRPr="003545CE">
        <w:rPr>
          <w:b/>
        </w:rPr>
        <w:t>What is a Batch Culture?</w:t>
      </w:r>
    </w:p>
    <w:p w:rsidR="003545CE" w:rsidRDefault="008C0143" w:rsidP="003545C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3545CE">
        <w:t xml:space="preserve">Batch culture is a technique which grows microorganisms in a closed system where a limited amount of </w:t>
      </w:r>
      <w:hyperlink r:id="rId190" w:history="1">
        <w:r w:rsidRPr="003545CE">
          <w:rPr>
            <w:rStyle w:val="Hypertextovprepojenie"/>
            <w:color w:val="auto"/>
            <w:u w:val="none"/>
          </w:rPr>
          <w:t>nutrients</w:t>
        </w:r>
      </w:hyperlink>
      <w:r w:rsidRPr="003545CE">
        <w:t xml:space="preserve"> are supplied at the beginning. This is the commonest technique adopted in industries to make useful products using microorganisms such as bacteria and fungi. Microbe which grows in the fermenter ferments the nutrients. </w:t>
      </w:r>
    </w:p>
    <w:p w:rsidR="003545CE" w:rsidRDefault="003545CE" w:rsidP="003545C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8C0143" w:rsidRDefault="008C0143" w:rsidP="003545C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3545CE">
        <w:t xml:space="preserve">Fermentation is a breaking down process of </w:t>
      </w:r>
      <w:hyperlink r:id="rId191" w:history="1">
        <w:r w:rsidRPr="003545CE">
          <w:rPr>
            <w:rStyle w:val="Hypertextovprepojenie"/>
          </w:rPr>
          <w:t>carbohydrates</w:t>
        </w:r>
      </w:hyperlink>
      <w:r w:rsidRPr="003545CE">
        <w:t xml:space="preserve"> into </w:t>
      </w:r>
      <w:hyperlink r:id="rId192" w:history="1">
        <w:r w:rsidRPr="003545CE">
          <w:rPr>
            <w:rStyle w:val="Hypertextovprepojenie"/>
          </w:rPr>
          <w:t>alcohols</w:t>
        </w:r>
      </w:hyperlink>
      <w:r w:rsidRPr="003545CE">
        <w:t xml:space="preserve"> and </w:t>
      </w:r>
      <w:hyperlink r:id="rId193" w:history="1">
        <w:r w:rsidRPr="003545CE">
          <w:rPr>
            <w:rStyle w:val="Hypertextovprepojenie"/>
          </w:rPr>
          <w:t>acids</w:t>
        </w:r>
      </w:hyperlink>
      <w:r w:rsidRPr="003545CE">
        <w:t xml:space="preserve"> by microorganisms under anoxic conditions. In batch culture technique, nutrients are provided at the beginning and the particular microorganism is inoculated into the fermenter. The fermenter is closed and the temperature and pH are maintained for the growth of microorganisms. Microorganism grows inside and utilizes the provided nutrients and other conditions. With time, nutrients become limited and the environmental conditions change within the fermenter. Hence, microbial growth shows distinct four stages such as lag phase, log phase, stationary phase, and death phase. At the end of the fermentation, the process is stopped and useful products are extracted and purified. The fermenter is washed and sterilized before using for another batch culture.</w:t>
      </w:r>
    </w:p>
    <w:p w:rsidR="003545CE" w:rsidRPr="003545CE" w:rsidRDefault="003545CE" w:rsidP="003545C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8C0143" w:rsidRDefault="008C0143" w:rsidP="003545C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3545CE">
        <w:t>The specialty of the batch culture technique is, this is run under limited amounts of nutrients and for a certain time period. The fermenter setup is easy to make and handle. Environmental conditions inside the fermenter vary with time. However, required temperature, pH conditions, stirring, pressure, etc. are properly maintained to achieve successful product formation.</w:t>
      </w:r>
    </w:p>
    <w:p w:rsidR="003545CE" w:rsidRPr="003545CE" w:rsidRDefault="003545CE" w:rsidP="003545C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8C0143" w:rsidRPr="003545CE" w:rsidRDefault="008C0143" w:rsidP="003545C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3545CE">
        <w:lastRenderedPageBreak/>
        <w:t xml:space="preserve">Batch culture technique is widely used for the purification of </w:t>
      </w:r>
      <w:hyperlink r:id="rId194" w:history="1">
        <w:r w:rsidRPr="003545CE">
          <w:rPr>
            <w:rStyle w:val="Hypertextovprepojenie"/>
            <w:color w:val="auto"/>
            <w:u w:val="none"/>
          </w:rPr>
          <w:t>secondary metabolites</w:t>
        </w:r>
      </w:hyperlink>
      <w:r w:rsidRPr="003545CE">
        <w:t xml:space="preserve"> such as </w:t>
      </w:r>
      <w:hyperlink r:id="rId195" w:history="1">
        <w:r w:rsidRPr="003545CE">
          <w:rPr>
            <w:rStyle w:val="Hypertextovprepojenie"/>
            <w:color w:val="auto"/>
            <w:u w:val="none"/>
          </w:rPr>
          <w:t>antibiotics</w:t>
        </w:r>
      </w:hyperlink>
      <w:r w:rsidRPr="003545CE">
        <w:t>, pigments, etc. This technique is not suitable for the production of primary metabolites and products which are associated with growth.</w:t>
      </w:r>
    </w:p>
    <w:p w:rsidR="003545CE" w:rsidRPr="003545CE" w:rsidRDefault="003545CE" w:rsidP="003545C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8C0143" w:rsidRPr="003545CE" w:rsidRDefault="008C0143" w:rsidP="003545C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b/>
        </w:rPr>
      </w:pPr>
      <w:r w:rsidRPr="003545CE">
        <w:rPr>
          <w:b/>
        </w:rPr>
        <w:t>What is a Continuous Culture?</w:t>
      </w:r>
    </w:p>
    <w:p w:rsidR="008C0143" w:rsidRDefault="008C0143" w:rsidP="003545C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3545CE">
        <w:t>Continuous culture is another technique which grows useful microorganisms. It aims to maintain a continuously growing microbial culture at exponential phase. It can be achieved by supplying fresh nutrients continually, removing accumulated waste and products at the same rate and keeping other conditions at the optimum values. It is done inside a special chamber called chemostat</w:t>
      </w:r>
      <w:r w:rsidR="003545CE">
        <w:t>.</w:t>
      </w:r>
      <w:r w:rsidRPr="003545CE">
        <w:t xml:space="preserve"> Fresh medium is added continuously from one end while metabolic products are continually extracted from the other end of the chemostat to keep the culture volume at a constant level.</w:t>
      </w:r>
    </w:p>
    <w:p w:rsidR="003545CE" w:rsidRPr="003545CE" w:rsidRDefault="003545CE" w:rsidP="003545C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8C0143" w:rsidRPr="003545CE" w:rsidRDefault="008C0143" w:rsidP="003545C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3545CE">
        <w:t>Continuous culture is used in industries when it is required to extract useful primary metabolites such as amino acids, organic acids, etc. from the microorganisms. Primary metabolites are produced at the highest rate when the microorganisms are at their exponential phase. Hence continuous culture always aims to maintain the microbial biomass at the log phase. It is done by monitoring the process continually and controlling the system.</w:t>
      </w:r>
    </w:p>
    <w:p w:rsidR="008C0143" w:rsidRPr="003545CE" w:rsidRDefault="008C0143" w:rsidP="003545C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8C0143" w:rsidRPr="003545CE" w:rsidRDefault="008C0143" w:rsidP="003545C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8C0143" w:rsidRPr="003545CE" w:rsidRDefault="008C0143" w:rsidP="003545C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sidRPr="003545CE">
        <w:rPr>
          <w:noProof/>
        </w:rPr>
        <w:drawing>
          <wp:inline distT="0" distB="0" distL="0" distR="0">
            <wp:extent cx="4355574" cy="3982888"/>
            <wp:effectExtent l="0" t="0" r="6985" b="0"/>
            <wp:docPr id="157" name="Obrázok 157" descr="Difference Between Batch and Continuous Cultu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ifference Between Batch and Continuous Culture "/>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4358064" cy="3985165"/>
                    </a:xfrm>
                    <a:prstGeom prst="rect">
                      <a:avLst/>
                    </a:prstGeom>
                    <a:noFill/>
                    <a:ln>
                      <a:noFill/>
                    </a:ln>
                  </pic:spPr>
                </pic:pic>
              </a:graphicData>
            </a:graphic>
          </wp:inline>
        </w:drawing>
      </w:r>
    </w:p>
    <w:p w:rsidR="008C0143" w:rsidRPr="003545CE" w:rsidRDefault="003545CE" w:rsidP="003545C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i/>
        </w:rPr>
      </w:pPr>
      <w:r w:rsidRPr="003545CE">
        <w:rPr>
          <w:i/>
        </w:rPr>
        <w:t xml:space="preserve">Obr. </w:t>
      </w:r>
      <w:r w:rsidR="00E704A8">
        <w:rPr>
          <w:i/>
        </w:rPr>
        <w:t>12</w:t>
      </w:r>
      <w:r w:rsidR="008C0143" w:rsidRPr="003545CE">
        <w:rPr>
          <w:i/>
        </w:rPr>
        <w:t xml:space="preserve"> Continuous Culture in Chemostat</w:t>
      </w:r>
    </w:p>
    <w:p w:rsidR="003545CE" w:rsidRDefault="003545CE" w:rsidP="003545C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8C0143" w:rsidRPr="003545CE" w:rsidRDefault="008C0143" w:rsidP="003545C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sidRPr="003545CE">
        <w:rPr>
          <w:noProof/>
        </w:rPr>
        <w:lastRenderedPageBreak/>
        <w:drawing>
          <wp:inline distT="0" distB="0" distL="0" distR="0" wp14:anchorId="0D92963C" wp14:editId="4F9CA355">
            <wp:extent cx="3944365" cy="4031598"/>
            <wp:effectExtent l="0" t="0" r="0" b="7620"/>
            <wp:docPr id="162" name="Obrázok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7"/>
                    <a:srcRect l="15221" t="14193" r="38550" b="1806"/>
                    <a:stretch/>
                  </pic:blipFill>
                  <pic:spPr bwMode="auto">
                    <a:xfrm>
                      <a:off x="0" y="0"/>
                      <a:ext cx="3952033" cy="4039435"/>
                    </a:xfrm>
                    <a:prstGeom prst="rect">
                      <a:avLst/>
                    </a:prstGeom>
                    <a:ln>
                      <a:noFill/>
                    </a:ln>
                    <a:extLst>
                      <a:ext uri="{53640926-AAD7-44D8-BBD7-CCE9431645EC}">
                        <a14:shadowObscured xmlns:a14="http://schemas.microsoft.com/office/drawing/2010/main"/>
                      </a:ext>
                    </a:extLst>
                  </pic:spPr>
                </pic:pic>
              </a:graphicData>
            </a:graphic>
          </wp:inline>
        </w:drawing>
      </w:r>
    </w:p>
    <w:p w:rsidR="008C0143" w:rsidRPr="003545CE" w:rsidRDefault="008C0143" w:rsidP="003545C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3545CE" w:rsidRDefault="003545CE" w:rsidP="003545C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8C0143" w:rsidRPr="003545CE" w:rsidRDefault="008C0143" w:rsidP="003545C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sidRPr="003545CE">
        <w:rPr>
          <w:noProof/>
        </w:rPr>
        <w:drawing>
          <wp:inline distT="0" distB="0" distL="0" distR="0" wp14:anchorId="072CC776" wp14:editId="7E1408CD">
            <wp:extent cx="4029839" cy="2878466"/>
            <wp:effectExtent l="0" t="0" r="8890" b="0"/>
            <wp:docPr id="163" name="Obrázok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8"/>
                    <a:srcRect l="15315" t="28553" r="38914" b="13325"/>
                    <a:stretch/>
                  </pic:blipFill>
                  <pic:spPr bwMode="auto">
                    <a:xfrm>
                      <a:off x="0" y="0"/>
                      <a:ext cx="4044640" cy="2889039"/>
                    </a:xfrm>
                    <a:prstGeom prst="rect">
                      <a:avLst/>
                    </a:prstGeom>
                    <a:ln>
                      <a:noFill/>
                    </a:ln>
                    <a:extLst>
                      <a:ext uri="{53640926-AAD7-44D8-BBD7-CCE9431645EC}">
                        <a14:shadowObscured xmlns:a14="http://schemas.microsoft.com/office/drawing/2010/main"/>
                      </a:ext>
                    </a:extLst>
                  </pic:spPr>
                </pic:pic>
              </a:graphicData>
            </a:graphic>
          </wp:inline>
        </w:drawing>
      </w:r>
    </w:p>
    <w:p w:rsidR="008C0143" w:rsidRPr="003545CE" w:rsidRDefault="008C0143" w:rsidP="003545C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8C0143" w:rsidRPr="003545CE" w:rsidRDefault="008C0143" w:rsidP="003545C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b/>
        </w:rPr>
      </w:pPr>
      <w:r w:rsidRPr="003545CE">
        <w:rPr>
          <w:b/>
        </w:rPr>
        <w:t>Summary – Batch vs Continuous Culture</w:t>
      </w:r>
    </w:p>
    <w:p w:rsidR="00BB3F56" w:rsidRPr="003545CE" w:rsidRDefault="008C0143" w:rsidP="003545C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3545CE">
        <w:t xml:space="preserve">Batch culture and continuous culture are two types of techniques employed to cultivate microorganisms in large scale for industrial and other purposes. In batch culture, microorganisms are provided with nutrients at the beginning and grown. When microbes utilize the available nutrients, nutrients become limited after certain time period. Microorganisms grow via lag, log, stationary and death phases. The fermentation process is carried out batch-wise in batch culture technique. After each and every batch, fermenter is cleaned and used </w:t>
      </w:r>
      <w:r w:rsidRPr="003545CE">
        <w:lastRenderedPageBreak/>
        <w:t xml:space="preserve">freshly for the next batch. In continuous culture, microorganisms are provided with adequate levels of fresh nutrients continually to always maintain the microbes at log phase to extract primary metabolites of the microorganisms. The volume of the continuous culture is maintained at a constant value by adding fresh nutrients and removing products at the same rate without stopping the process. Batch culture is needed comparatively a large closed fermenter while continuous culture is needed a small open fermenter. This is </w:t>
      </w:r>
      <w:r w:rsidR="003545CE" w:rsidRPr="003545CE">
        <w:t>the difference between batch and continuous culture.</w:t>
      </w:r>
    </w:p>
    <w:p w:rsidR="008C0143" w:rsidRPr="003545CE" w:rsidRDefault="00BB3F56" w:rsidP="003545CE">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sidRPr="003545CE">
        <w:rPr>
          <w:noProof/>
        </w:rPr>
        <w:drawing>
          <wp:inline distT="0" distB="0" distL="0" distR="0">
            <wp:extent cx="5760720" cy="4320408"/>
            <wp:effectExtent l="0" t="0" r="0" b="0"/>
            <wp:docPr id="164" name="Obrázok 164" descr="02 Batch and Continuous Cul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02 Batch and Continuous Culture"/>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760720" cy="4320408"/>
                    </a:xfrm>
                    <a:prstGeom prst="rect">
                      <a:avLst/>
                    </a:prstGeom>
                    <a:noFill/>
                    <a:ln>
                      <a:noFill/>
                    </a:ln>
                  </pic:spPr>
                </pic:pic>
              </a:graphicData>
            </a:graphic>
          </wp:inline>
        </w:drawing>
      </w:r>
    </w:p>
    <w:p w:rsidR="003545CE" w:rsidRPr="007342E5" w:rsidRDefault="003545CE" w:rsidP="005E71B9"/>
    <w:p w:rsidR="005E71B9" w:rsidRPr="001E340C" w:rsidRDefault="005E71B9" w:rsidP="009D4E8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b/>
          <w:sz w:val="40"/>
          <w:szCs w:val="40"/>
        </w:rPr>
      </w:pPr>
      <w:r w:rsidRPr="001E340C">
        <w:rPr>
          <w:b/>
          <w:sz w:val="40"/>
          <w:szCs w:val="40"/>
        </w:rPr>
        <w:t>TURBI</w:t>
      </w:r>
      <w:r w:rsidR="00826FE3">
        <w:rPr>
          <w:b/>
          <w:sz w:val="40"/>
          <w:szCs w:val="40"/>
        </w:rPr>
        <w:t>DO</w:t>
      </w:r>
      <w:r w:rsidRPr="001E340C">
        <w:rPr>
          <w:b/>
          <w:sz w:val="40"/>
          <w:szCs w:val="40"/>
        </w:rPr>
        <w:t>STAT</w:t>
      </w:r>
    </w:p>
    <w:p w:rsidR="001E340C" w:rsidRPr="00826FE3" w:rsidRDefault="000750DD" w:rsidP="009D4E8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826FE3">
        <w:t xml:space="preserve">A turbidostat is a continuous </w:t>
      </w:r>
      <w:hyperlink r:id="rId200" w:tooltip="Microbiological culture" w:history="1">
        <w:r w:rsidRPr="00826FE3">
          <w:rPr>
            <w:rStyle w:val="Hypertextovprepojenie"/>
            <w:color w:val="auto"/>
            <w:u w:val="none"/>
          </w:rPr>
          <w:t>microbiological culture</w:t>
        </w:r>
      </w:hyperlink>
      <w:r w:rsidRPr="00826FE3">
        <w:t xml:space="preserve"> device, similar to a </w:t>
      </w:r>
      <w:hyperlink r:id="rId201" w:tooltip="Chemostat" w:history="1">
        <w:r w:rsidRPr="00826FE3">
          <w:rPr>
            <w:rStyle w:val="Hypertextovprepojenie"/>
            <w:color w:val="auto"/>
            <w:u w:val="none"/>
          </w:rPr>
          <w:t>chemostat</w:t>
        </w:r>
      </w:hyperlink>
      <w:r w:rsidRPr="00826FE3">
        <w:t xml:space="preserve"> or an </w:t>
      </w:r>
      <w:hyperlink r:id="rId202" w:tooltip="Auxostat" w:history="1">
        <w:r w:rsidRPr="00826FE3">
          <w:rPr>
            <w:rStyle w:val="Hypertextovprepojenie"/>
            <w:color w:val="auto"/>
            <w:u w:val="none"/>
          </w:rPr>
          <w:t>auxostat</w:t>
        </w:r>
      </w:hyperlink>
      <w:r w:rsidRPr="00826FE3">
        <w:t xml:space="preserve">, which has feedback between the </w:t>
      </w:r>
      <w:hyperlink r:id="rId203" w:tooltip="Turbidity" w:history="1">
        <w:r w:rsidRPr="00826FE3">
          <w:rPr>
            <w:rStyle w:val="Hypertextovprepojenie"/>
            <w:color w:val="auto"/>
            <w:u w:val="none"/>
          </w:rPr>
          <w:t>turbidity</w:t>
        </w:r>
      </w:hyperlink>
      <w:r w:rsidRPr="00826FE3">
        <w:t xml:space="preserve"> of the cultu</w:t>
      </w:r>
      <w:r w:rsidR="00826FE3" w:rsidRPr="00826FE3">
        <w:t>re vessel and the dilution rate.</w:t>
      </w:r>
    </w:p>
    <w:p w:rsidR="001E340C" w:rsidRPr="00826FE3" w:rsidRDefault="001E340C" w:rsidP="009D4E8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1E340C" w:rsidRPr="00826FE3" w:rsidRDefault="000750DD" w:rsidP="009D4E8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826FE3">
        <w:t xml:space="preserve">The theoretical relationship between growth in a </w:t>
      </w:r>
      <w:hyperlink r:id="rId204" w:tooltip="Chemostat" w:history="1">
        <w:r w:rsidRPr="00826FE3">
          <w:rPr>
            <w:rStyle w:val="Hypertextovprepojenie"/>
            <w:color w:val="auto"/>
            <w:u w:val="none"/>
          </w:rPr>
          <w:t>chemostat</w:t>
        </w:r>
      </w:hyperlink>
      <w:r w:rsidRPr="00826FE3">
        <w:t xml:space="preserve"> and growth in a turbidostat is somewhat complex, in part because they are similar.</w:t>
      </w:r>
    </w:p>
    <w:p w:rsidR="001E340C" w:rsidRPr="00826FE3" w:rsidRDefault="001E340C" w:rsidP="009D4E8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1E340C" w:rsidRPr="00826FE3" w:rsidRDefault="000750DD" w:rsidP="009D4E8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rPr>
          <w:b/>
        </w:rPr>
      </w:pPr>
      <w:r w:rsidRPr="00826FE3">
        <w:rPr>
          <w:b/>
        </w:rPr>
        <w:t xml:space="preserve">A </w:t>
      </w:r>
      <w:hyperlink r:id="rId205" w:tooltip="Chemostat" w:history="1">
        <w:r w:rsidRPr="00826FE3">
          <w:rPr>
            <w:rStyle w:val="Hypertextovprepojenie"/>
            <w:b/>
            <w:color w:val="auto"/>
            <w:u w:val="none"/>
          </w:rPr>
          <w:t>chemostat</w:t>
        </w:r>
      </w:hyperlink>
      <w:r w:rsidRPr="00826FE3">
        <w:rPr>
          <w:b/>
        </w:rPr>
        <w:t xml:space="preserve"> has a fixed volume and flow rate, and thus a fixed dilution rate. </w:t>
      </w:r>
    </w:p>
    <w:p w:rsidR="001E340C" w:rsidRPr="00826FE3" w:rsidRDefault="001E340C" w:rsidP="009D4E8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1E340C" w:rsidRPr="00826FE3" w:rsidRDefault="000750DD" w:rsidP="009D4E8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826FE3">
        <w:t xml:space="preserve">A turbidostat dynamically adjusts the flow rate (and therefore the dilution rate) to make the turbidity constant. </w:t>
      </w:r>
    </w:p>
    <w:p w:rsidR="001E340C" w:rsidRPr="00826FE3" w:rsidRDefault="001E340C" w:rsidP="009D4E8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1E340C" w:rsidRPr="00826FE3" w:rsidRDefault="000750DD" w:rsidP="009D4E8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826FE3">
        <w:t>At equilibrium, operation of both the chemostat and turbidostat are identical.</w:t>
      </w:r>
    </w:p>
    <w:p w:rsidR="001E340C" w:rsidRPr="00826FE3" w:rsidRDefault="001E340C" w:rsidP="009D4E8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1E340C" w:rsidRPr="00826FE3" w:rsidRDefault="000750DD" w:rsidP="009D4E8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826FE3">
        <w:t>It is only when classical chemostat assumptions are violated (for instance, out of equilibrium; or the cells are mutating) that a turbidostat is functionally different.</w:t>
      </w:r>
    </w:p>
    <w:p w:rsidR="001E340C" w:rsidRPr="00826FE3" w:rsidRDefault="001E340C" w:rsidP="009D4E8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0750DD" w:rsidRPr="00826FE3" w:rsidRDefault="000750DD" w:rsidP="009D4E8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826FE3">
        <w:t>One case may be while cells are growing at their maximum growth rate, in which case it is difficult to set a chemostat to the appropriate constant dilution rate</w:t>
      </w:r>
      <w:r w:rsidR="001E340C" w:rsidRPr="00826FE3">
        <w:t xml:space="preserve">. </w:t>
      </w:r>
    </w:p>
    <w:p w:rsidR="001E340C" w:rsidRPr="001E340C" w:rsidRDefault="001E340C" w:rsidP="009D4E8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0750DD" w:rsidRDefault="000750DD" w:rsidP="009D4E8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1E340C">
        <w:t>While most turbidostats use a spectrophotometer/turbidometer to measure the optical density for control purposes, there exist other methods, such as</w:t>
      </w:r>
      <w:r>
        <w:t xml:space="preserve"> dielectric permittivity.</w:t>
      </w:r>
      <w:r w:rsidR="001E340C">
        <w:t xml:space="preserve"> </w:t>
      </w:r>
    </w:p>
    <w:p w:rsidR="00330A19" w:rsidRDefault="00330A19" w:rsidP="009D4E8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330A19" w:rsidRDefault="00B037F5" w:rsidP="00826FE3">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r>
        <w:rPr>
          <w:noProof/>
        </w:rPr>
        <w:drawing>
          <wp:inline distT="0" distB="0" distL="0" distR="0">
            <wp:extent cx="4209486" cy="3245308"/>
            <wp:effectExtent l="0" t="0" r="635" b="0"/>
            <wp:docPr id="147" name="Obrázok 7" descr="File:Washington Turbidost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ile:Washington Turbidostat.png"/>
                    <pic:cNvPicPr>
                      <a:picLocks noChangeAspect="1" noChangeArrowheads="1"/>
                    </pic:cNvPicPr>
                  </pic:nvPicPr>
                  <pic:blipFill>
                    <a:blip r:embed="rId206" cstate="print"/>
                    <a:srcRect/>
                    <a:stretch>
                      <a:fillRect/>
                    </a:stretch>
                  </pic:blipFill>
                  <pic:spPr bwMode="auto">
                    <a:xfrm>
                      <a:off x="0" y="0"/>
                      <a:ext cx="4217069" cy="3251154"/>
                    </a:xfrm>
                    <a:prstGeom prst="rect">
                      <a:avLst/>
                    </a:prstGeom>
                    <a:noFill/>
                    <a:ln w="9525">
                      <a:noFill/>
                      <a:miter lim="800000"/>
                      <a:headEnd/>
                      <a:tailEnd/>
                    </a:ln>
                  </pic:spPr>
                </pic:pic>
              </a:graphicData>
            </a:graphic>
          </wp:inline>
        </w:drawing>
      </w:r>
    </w:p>
    <w:p w:rsidR="00826FE3" w:rsidRPr="00826FE3" w:rsidRDefault="00826FE3" w:rsidP="00826FE3">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i/>
        </w:rPr>
      </w:pPr>
      <w:r w:rsidRPr="00826FE3">
        <w:rPr>
          <w:i/>
        </w:rPr>
        <w:t xml:space="preserve">Obr. </w:t>
      </w:r>
      <w:r w:rsidR="00E704A8">
        <w:rPr>
          <w:i/>
        </w:rPr>
        <w:t xml:space="preserve">13 </w:t>
      </w:r>
      <w:r w:rsidRPr="00826FE3">
        <w:rPr>
          <w:i/>
        </w:rPr>
        <w:t>Príklad zapojenia turbidostatu.</w:t>
      </w:r>
    </w:p>
    <w:p w:rsidR="00826FE3" w:rsidRDefault="00826FE3" w:rsidP="00826FE3">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pPr>
    </w:p>
    <w:p w:rsidR="00B037F5" w:rsidRDefault="00490DF5" w:rsidP="00E704A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rPr>
          <w:rFonts w:ascii="Georgia" w:eastAsia="Arial Unicode MS" w:hAnsi="Georgia"/>
          <w:color w:val="FF0000"/>
          <w:bdr w:val="none" w:sz="0" w:space="0" w:color="auto" w:frame="1"/>
          <w:shd w:val="clear" w:color="auto" w:fill="FFFFFF"/>
        </w:rPr>
      </w:pPr>
      <w:r>
        <w:t>Schematic diagram of turbidostat. It uses the optical density measurements to modulate how much media is pumped into the culture vessel every minute to maintain a constant cell density. Through this method of cell density control, we can measure how fast the cells are growing and thus gain an understanding for relative fitness increases thorough out the course of an experiment.</w:t>
      </w:r>
    </w:p>
    <w:p w:rsidR="00B037F5" w:rsidRDefault="00B037F5" w:rsidP="009D4E8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autoSpaceDE w:val="0"/>
        <w:autoSpaceDN w:val="0"/>
        <w:adjustRightInd w:val="0"/>
        <w:jc w:val="both"/>
        <w:rPr>
          <w:rFonts w:ascii="Georgia" w:eastAsia="Arial Unicode MS" w:hAnsi="Georgia"/>
          <w:color w:val="FF0000"/>
          <w:bdr w:val="none" w:sz="0" w:space="0" w:color="auto" w:frame="1"/>
          <w:shd w:val="clear" w:color="auto" w:fill="FFFFFF"/>
        </w:rPr>
      </w:pPr>
    </w:p>
    <w:p w:rsidR="009D4E86" w:rsidRDefault="009D4E86" w:rsidP="008C72AA">
      <w:pPr>
        <w:pStyle w:val="Nadpis1"/>
      </w:pPr>
    </w:p>
    <w:p w:rsidR="009D4E86" w:rsidRDefault="009D4E86" w:rsidP="009D4E86"/>
    <w:p w:rsidR="009D4E86" w:rsidRDefault="009D4E86" w:rsidP="009D4E86"/>
    <w:p w:rsidR="009D4E86" w:rsidRDefault="009D4E86" w:rsidP="009D4E86"/>
    <w:p w:rsidR="009D4E86" w:rsidRDefault="009D4E86" w:rsidP="009D4E86"/>
    <w:p w:rsidR="009D4E86" w:rsidRDefault="009D4E86" w:rsidP="009D4E86"/>
    <w:p w:rsidR="009D4E86" w:rsidRDefault="009D4E86" w:rsidP="009D4E86"/>
    <w:p w:rsidR="009D4E86" w:rsidRDefault="009D4E86" w:rsidP="009D4E86"/>
    <w:p w:rsidR="009D4E86" w:rsidRDefault="009D4E86" w:rsidP="009D4E86"/>
    <w:p w:rsidR="009D4E86" w:rsidRDefault="009D4E86" w:rsidP="009D4E86"/>
    <w:p w:rsidR="009D4E86" w:rsidRDefault="009D4E86" w:rsidP="009D4E86"/>
    <w:p w:rsidR="009D4E86" w:rsidRDefault="009D4E86" w:rsidP="009D4E86"/>
    <w:p w:rsidR="008C72AA" w:rsidRPr="009D4E86" w:rsidRDefault="009D4E86" w:rsidP="009D4E8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b/>
          <w:sz w:val="40"/>
          <w:szCs w:val="40"/>
        </w:rPr>
      </w:pPr>
      <w:r w:rsidRPr="009D4E86">
        <w:rPr>
          <w:b/>
          <w:sz w:val="40"/>
          <w:szCs w:val="40"/>
        </w:rPr>
        <w:t>AUXOSTAT</w:t>
      </w:r>
    </w:p>
    <w:p w:rsidR="008C72AA" w:rsidRDefault="008C72AA" w:rsidP="009D4E8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rFonts w:eastAsia="Arial Unicode MS"/>
        </w:rPr>
      </w:pPr>
      <w:r w:rsidRPr="009D4E86">
        <w:rPr>
          <w:noProof/>
        </w:rPr>
        <w:lastRenderedPageBreak/>
        <w:drawing>
          <wp:inline distT="0" distB="0" distL="0" distR="0">
            <wp:extent cx="3132384" cy="3144647"/>
            <wp:effectExtent l="0" t="0" r="0" b="0"/>
            <wp:docPr id="148" name="Obrázok 10" descr="https://upload.wikimedia.org/wikipedia/commons/thumb/9/9d/Auxostat_schematic.svg/392px-Auxostat_schematic.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upload.wikimedia.org/wikipedia/commons/thumb/9/9d/Auxostat_schematic.svg/392px-Auxostat_schematic.svg.png"/>
                    <pic:cNvPicPr>
                      <a:picLocks noChangeAspect="1" noChangeArrowheads="1"/>
                    </pic:cNvPicPr>
                  </pic:nvPicPr>
                  <pic:blipFill>
                    <a:blip r:embed="rId207" cstate="print"/>
                    <a:srcRect/>
                    <a:stretch>
                      <a:fillRect/>
                    </a:stretch>
                  </pic:blipFill>
                  <pic:spPr bwMode="auto">
                    <a:xfrm>
                      <a:off x="0" y="0"/>
                      <a:ext cx="3138530" cy="3150817"/>
                    </a:xfrm>
                    <a:prstGeom prst="rect">
                      <a:avLst/>
                    </a:prstGeom>
                    <a:noFill/>
                    <a:ln w="9525">
                      <a:noFill/>
                      <a:miter lim="800000"/>
                      <a:headEnd/>
                      <a:tailEnd/>
                    </a:ln>
                  </pic:spPr>
                </pic:pic>
              </a:graphicData>
            </a:graphic>
          </wp:inline>
        </w:drawing>
      </w:r>
    </w:p>
    <w:p w:rsidR="00826FE3" w:rsidRDefault="00826FE3" w:rsidP="009D4E8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rFonts w:eastAsia="Arial Unicode MS"/>
        </w:rPr>
      </w:pPr>
    </w:p>
    <w:p w:rsidR="00826FE3" w:rsidRDefault="00826FE3" w:rsidP="009D4E8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rFonts w:eastAsia="Arial Unicode MS"/>
          <w:i/>
        </w:rPr>
      </w:pPr>
      <w:r w:rsidRPr="00E704A8">
        <w:rPr>
          <w:rFonts w:eastAsia="Arial Unicode MS"/>
          <w:i/>
        </w:rPr>
        <w:t xml:space="preserve">Obr. </w:t>
      </w:r>
      <w:r w:rsidR="00E704A8" w:rsidRPr="00E704A8">
        <w:rPr>
          <w:rFonts w:eastAsia="Arial Unicode MS"/>
          <w:i/>
        </w:rPr>
        <w:t>14</w:t>
      </w:r>
    </w:p>
    <w:p w:rsidR="00E704A8" w:rsidRPr="00E704A8" w:rsidRDefault="00E704A8" w:rsidP="009D4E8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rFonts w:eastAsia="Arial Unicode MS"/>
          <w:i/>
        </w:rPr>
      </w:pPr>
    </w:p>
    <w:p w:rsidR="008C72AA" w:rsidRDefault="008C72AA" w:rsidP="009D4E8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9D4E86">
        <w:t xml:space="preserve">An auxostat is a continuous </w:t>
      </w:r>
      <w:hyperlink r:id="rId208" w:tooltip="Culture (disambiguation)" w:history="1">
        <w:r w:rsidRPr="009D4E86">
          <w:rPr>
            <w:rStyle w:val="Hypertextovprepojenie"/>
            <w:color w:val="auto"/>
            <w:u w:val="none"/>
          </w:rPr>
          <w:t>culture</w:t>
        </w:r>
      </w:hyperlink>
      <w:r w:rsidR="00826FE3">
        <w:rPr>
          <w:rStyle w:val="Hypertextovprepojenie"/>
          <w:color w:val="auto"/>
          <w:u w:val="none"/>
        </w:rPr>
        <w:t xml:space="preserve"> </w:t>
      </w:r>
      <w:r w:rsidRPr="009D4E86">
        <w:t xml:space="preserve">device which, while in operation, uses </w:t>
      </w:r>
      <w:hyperlink r:id="rId209" w:tooltip="Feedback" w:history="1">
        <w:r w:rsidRPr="009D4E86">
          <w:rPr>
            <w:rStyle w:val="Hypertextovprepojenie"/>
            <w:color w:val="auto"/>
            <w:u w:val="none"/>
          </w:rPr>
          <w:t>feedback</w:t>
        </w:r>
      </w:hyperlink>
      <w:r w:rsidRPr="009D4E86">
        <w:t xml:space="preserve"> from a measurement taken on the growth chamber to control the </w:t>
      </w:r>
      <w:hyperlink r:id="rId210" w:tooltip="Growth medium" w:history="1">
        <w:r w:rsidRPr="009D4E86">
          <w:rPr>
            <w:rStyle w:val="Hypertextovprepojenie"/>
            <w:color w:val="auto"/>
            <w:u w:val="none"/>
          </w:rPr>
          <w:t>media</w:t>
        </w:r>
      </w:hyperlink>
      <w:r w:rsidRPr="009D4E86">
        <w:t xml:space="preserve"> flow rate, maintaining the measurement at a constant.</w:t>
      </w:r>
    </w:p>
    <w:p w:rsidR="009D4E86" w:rsidRPr="009D4E86" w:rsidRDefault="009D4E86" w:rsidP="009D4E8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9D4E86" w:rsidRDefault="002C7437" w:rsidP="009D4E8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hyperlink r:id="rId211" w:tooltip="Auxo" w:history="1">
        <w:r w:rsidR="008C72AA" w:rsidRPr="009D4E86">
          <w:rPr>
            <w:rStyle w:val="Hypertextovprepojenie"/>
            <w:color w:val="auto"/>
            <w:u w:val="none"/>
          </w:rPr>
          <w:t>Auxo</w:t>
        </w:r>
      </w:hyperlink>
      <w:r w:rsidR="008C72AA" w:rsidRPr="009D4E86">
        <w:t xml:space="preserve"> was the </w:t>
      </w:r>
      <w:hyperlink r:id="rId212" w:tooltip="Ancient Greece" w:history="1">
        <w:r w:rsidR="008C72AA" w:rsidRPr="009D4E86">
          <w:rPr>
            <w:rStyle w:val="Hypertextovprepojenie"/>
            <w:color w:val="auto"/>
            <w:u w:val="none"/>
          </w:rPr>
          <w:t>Greek</w:t>
        </w:r>
      </w:hyperlink>
      <w:r w:rsidR="008C72AA" w:rsidRPr="009D4E86">
        <w:t xml:space="preserve"> goddess of spring growth, and as a prefix represents nutrients. </w:t>
      </w:r>
    </w:p>
    <w:p w:rsidR="009D4E86" w:rsidRDefault="009D4E86" w:rsidP="009D4E8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8C72AA" w:rsidRDefault="008C72AA" w:rsidP="009D4E8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9D4E86">
        <w:t xml:space="preserve">However, the most typical auxostats are </w:t>
      </w:r>
      <w:hyperlink r:id="rId213" w:tooltip="PH" w:history="1">
        <w:r w:rsidRPr="009D4E86">
          <w:rPr>
            <w:rStyle w:val="Hypertextovprepojenie"/>
            <w:color w:val="auto"/>
            <w:u w:val="none"/>
          </w:rPr>
          <w:t>pH</w:t>
        </w:r>
      </w:hyperlink>
      <w:r w:rsidRPr="009D4E86">
        <w:t>-auxostats</w:t>
      </w:r>
      <w:r w:rsidR="009D4E86">
        <w:t>,</w:t>
      </w:r>
      <w:r w:rsidRPr="009D4E86">
        <w:t xml:space="preserve"> with feedback between the growth rate and a pH meter.</w:t>
      </w:r>
    </w:p>
    <w:p w:rsidR="009D4E86" w:rsidRPr="009D4E86" w:rsidRDefault="009D4E86" w:rsidP="009D4E8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8C72AA" w:rsidRPr="009D4E86" w:rsidRDefault="008C72AA" w:rsidP="009D4E8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9D4E86">
        <w:t xml:space="preserve">Other auxostats may measure </w:t>
      </w:r>
      <w:hyperlink r:id="rId214" w:tooltip="Oxygen" w:history="1">
        <w:r w:rsidRPr="009D4E86">
          <w:rPr>
            <w:rStyle w:val="Hypertextovprepojenie"/>
            <w:color w:val="auto"/>
            <w:u w:val="none"/>
          </w:rPr>
          <w:t>oxygen</w:t>
        </w:r>
      </w:hyperlink>
      <w:r w:rsidRPr="009D4E86">
        <w:t xml:space="preserve"> tension, </w:t>
      </w:r>
      <w:hyperlink r:id="rId215" w:tooltip="Ethanol" w:history="1">
        <w:r w:rsidRPr="009D4E86">
          <w:rPr>
            <w:rStyle w:val="Hypertextovprepojenie"/>
            <w:color w:val="auto"/>
            <w:u w:val="none"/>
          </w:rPr>
          <w:t>ethanol</w:t>
        </w:r>
      </w:hyperlink>
      <w:r w:rsidRPr="009D4E86">
        <w:t xml:space="preserve"> concentrations, and </w:t>
      </w:r>
      <w:hyperlink r:id="rId216" w:tooltip="Sugar" w:history="1">
        <w:r w:rsidRPr="009D4E86">
          <w:rPr>
            <w:rStyle w:val="Hypertextovprepojenie"/>
            <w:color w:val="auto"/>
            <w:u w:val="none"/>
          </w:rPr>
          <w:t>sugar</w:t>
        </w:r>
      </w:hyperlink>
      <w:r w:rsidRPr="009D4E86">
        <w:t xml:space="preserve"> concentrations</w:t>
      </w:r>
      <w:r w:rsidR="009D4E86">
        <w:t>.</w:t>
      </w:r>
    </w:p>
    <w:p w:rsidR="008C72AA" w:rsidRPr="009D4E86" w:rsidRDefault="008C72AA" w:rsidP="009D4E86">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autoSpaceDE w:val="0"/>
        <w:autoSpaceDN w:val="0"/>
        <w:adjustRightInd w:val="0"/>
        <w:jc w:val="both"/>
        <w:rPr>
          <w:rFonts w:ascii="Georgia" w:eastAsia="Arial Unicode MS" w:hAnsi="Georgia"/>
          <w:bdr w:val="none" w:sz="0" w:space="0" w:color="auto" w:frame="1"/>
          <w:shd w:val="clear" w:color="auto" w:fill="FFFFFF"/>
        </w:rPr>
      </w:pPr>
    </w:p>
    <w:p w:rsidR="00826FE3" w:rsidRDefault="00826FE3" w:rsidP="00826FE3"/>
    <w:p w:rsidR="00E704A8" w:rsidRDefault="00E704A8" w:rsidP="00826FE3"/>
    <w:p w:rsidR="00E704A8" w:rsidRDefault="00E704A8" w:rsidP="00826FE3"/>
    <w:p w:rsidR="00E704A8" w:rsidRDefault="00E704A8" w:rsidP="00826FE3"/>
    <w:p w:rsidR="00E704A8" w:rsidRDefault="00E704A8" w:rsidP="00826FE3"/>
    <w:p w:rsidR="00E704A8" w:rsidRDefault="00E704A8" w:rsidP="00826FE3"/>
    <w:p w:rsidR="00E704A8" w:rsidRDefault="00E704A8" w:rsidP="00826FE3"/>
    <w:p w:rsidR="00E704A8" w:rsidRDefault="00E704A8" w:rsidP="00826FE3"/>
    <w:p w:rsidR="00E704A8" w:rsidRDefault="00E704A8" w:rsidP="00826FE3"/>
    <w:p w:rsidR="00E704A8" w:rsidRDefault="00E704A8" w:rsidP="00826FE3"/>
    <w:p w:rsidR="00E704A8" w:rsidRDefault="00E704A8" w:rsidP="00826FE3"/>
    <w:p w:rsidR="00E704A8" w:rsidRDefault="00E704A8" w:rsidP="00826FE3"/>
    <w:p w:rsidR="00E704A8" w:rsidRDefault="00E704A8" w:rsidP="00826FE3"/>
    <w:p w:rsidR="00E704A8" w:rsidRDefault="00E704A8" w:rsidP="00826FE3"/>
    <w:p w:rsidR="00E704A8" w:rsidRDefault="00E704A8" w:rsidP="00826FE3"/>
    <w:p w:rsidR="00826FE3" w:rsidRDefault="00826FE3" w:rsidP="00826FE3">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501910" w:rsidRPr="00826FE3" w:rsidRDefault="00826FE3" w:rsidP="00826FE3">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b/>
          <w:sz w:val="40"/>
          <w:szCs w:val="40"/>
        </w:rPr>
      </w:pPr>
      <w:r w:rsidRPr="00826FE3">
        <w:rPr>
          <w:b/>
          <w:sz w:val="40"/>
          <w:szCs w:val="40"/>
        </w:rPr>
        <w:lastRenderedPageBreak/>
        <w:t>RETENTOSTAT</w:t>
      </w:r>
    </w:p>
    <w:p w:rsidR="00501910" w:rsidRPr="00826FE3" w:rsidRDefault="00501910" w:rsidP="00826FE3">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826FE3">
        <w:t xml:space="preserve">A form of </w:t>
      </w:r>
      <w:hyperlink r:id="rId217" w:tooltip="chemostat" w:history="1">
        <w:r w:rsidRPr="00826FE3">
          <w:rPr>
            <w:rStyle w:val="Hypertextovprepojenie"/>
            <w:color w:val="auto"/>
            <w:u w:val="none"/>
          </w:rPr>
          <w:t>chemostat</w:t>
        </w:r>
      </w:hyperlink>
      <w:r w:rsidRPr="00826FE3">
        <w:t xml:space="preserve"> in which culture liquid is removed from the </w:t>
      </w:r>
      <w:hyperlink r:id="rId218" w:tooltip="bioreactor" w:history="1">
        <w:r w:rsidRPr="00826FE3">
          <w:rPr>
            <w:rStyle w:val="Hypertextovprepojenie"/>
            <w:color w:val="auto"/>
            <w:u w:val="none"/>
          </w:rPr>
          <w:t>bioreactor</w:t>
        </w:r>
      </w:hyperlink>
      <w:r w:rsidRPr="00826FE3">
        <w:t xml:space="preserve"> but a </w:t>
      </w:r>
      <w:hyperlink r:id="rId219" w:tooltip="filter" w:history="1">
        <w:r w:rsidRPr="00826FE3">
          <w:rPr>
            <w:rStyle w:val="Hypertextovprepojenie"/>
            <w:color w:val="auto"/>
            <w:u w:val="none"/>
          </w:rPr>
          <w:t>filter</w:t>
        </w:r>
      </w:hyperlink>
      <w:r w:rsidRPr="00826FE3">
        <w:t xml:space="preserve"> retains the </w:t>
      </w:r>
      <w:hyperlink r:id="rId220" w:tooltip="biomass" w:history="1">
        <w:r w:rsidRPr="00826FE3">
          <w:rPr>
            <w:rStyle w:val="Hypertextovprepojenie"/>
            <w:color w:val="auto"/>
            <w:u w:val="none"/>
          </w:rPr>
          <w:t>biomass</w:t>
        </w:r>
      </w:hyperlink>
    </w:p>
    <w:p w:rsidR="00B336AE" w:rsidRDefault="00B336AE" w:rsidP="00826FE3">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rFonts w:eastAsia="Arial Unicode MS"/>
        </w:rPr>
      </w:pPr>
      <w:r w:rsidRPr="00826FE3">
        <w:rPr>
          <w:rFonts w:eastAsia="Arial Unicode MS"/>
          <w:noProof/>
        </w:rPr>
        <w:drawing>
          <wp:inline distT="0" distB="0" distL="0" distR="0">
            <wp:extent cx="2841193" cy="3519138"/>
            <wp:effectExtent l="19050" t="0" r="0" b="0"/>
            <wp:docPr id="149"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1" cstate="print"/>
                    <a:srcRect l="17322" t="10609" r="44069" b="4452"/>
                    <a:stretch>
                      <a:fillRect/>
                    </a:stretch>
                  </pic:blipFill>
                  <pic:spPr bwMode="auto">
                    <a:xfrm>
                      <a:off x="0" y="0"/>
                      <a:ext cx="2843631" cy="3522157"/>
                    </a:xfrm>
                    <a:prstGeom prst="rect">
                      <a:avLst/>
                    </a:prstGeom>
                    <a:noFill/>
                    <a:ln w="9525">
                      <a:noFill/>
                      <a:miter lim="800000"/>
                      <a:headEnd/>
                      <a:tailEnd/>
                    </a:ln>
                  </pic:spPr>
                </pic:pic>
              </a:graphicData>
            </a:graphic>
          </wp:inline>
        </w:drawing>
      </w:r>
    </w:p>
    <w:p w:rsidR="00E36C90" w:rsidRPr="00826FE3" w:rsidRDefault="00826FE3" w:rsidP="00E704A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rFonts w:eastAsia="Arial Unicode MS"/>
        </w:rPr>
      </w:pPr>
      <w:r w:rsidRPr="00E704A8">
        <w:rPr>
          <w:rFonts w:eastAsia="Arial Unicode MS"/>
          <w:i/>
        </w:rPr>
        <w:t xml:space="preserve">Obr. </w:t>
      </w:r>
      <w:r w:rsidR="00E704A8" w:rsidRPr="00E704A8">
        <w:rPr>
          <w:rFonts w:eastAsia="Arial Unicode MS"/>
          <w:i/>
        </w:rPr>
        <w:t>15</w:t>
      </w:r>
    </w:p>
    <w:p w:rsidR="007C6986" w:rsidRDefault="007C6986" w:rsidP="007C6986"/>
    <w:p w:rsidR="00E36C90" w:rsidRPr="007C6986" w:rsidRDefault="007C6986" w:rsidP="004569BA">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b/>
          <w:sz w:val="40"/>
          <w:szCs w:val="40"/>
        </w:rPr>
      </w:pPr>
      <w:r w:rsidRPr="007C6986">
        <w:rPr>
          <w:b/>
          <w:sz w:val="40"/>
          <w:szCs w:val="40"/>
        </w:rPr>
        <w:t>CONTINUOUS STIRRED-TANK REACTOR</w:t>
      </w:r>
    </w:p>
    <w:p w:rsidR="00E36C90" w:rsidRPr="007C6986" w:rsidRDefault="00E36C90" w:rsidP="004569BA">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7C6986">
        <w:t>Obecná definícícia používaná v chemickom inžinierstve pre akékoľvek využitie reaktora, napr. pre chémiu, biochémiu,....</w:t>
      </w:r>
    </w:p>
    <w:p w:rsidR="007C6986" w:rsidRPr="007C6986" w:rsidRDefault="007C6986" w:rsidP="004569BA">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7C6986" w:rsidRDefault="00E36C90" w:rsidP="004569BA">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7C6986">
        <w:t xml:space="preserve">The continuous flow stirred-tank reactor (CSTR), also known as vat- or backmix reactor, is a common </w:t>
      </w:r>
      <w:hyperlink r:id="rId222" w:tooltip="Ideal reactor (page does not exist)" w:history="1">
        <w:r w:rsidRPr="007C6986">
          <w:rPr>
            <w:rStyle w:val="Hypertextovprepojenie"/>
            <w:color w:val="auto"/>
            <w:u w:val="none"/>
          </w:rPr>
          <w:t>ideal reactor</w:t>
        </w:r>
      </w:hyperlink>
      <w:r w:rsidRPr="007C6986">
        <w:t xml:space="preserve"> type in </w:t>
      </w:r>
      <w:hyperlink r:id="rId223" w:tooltip="Chemical engineering" w:history="1">
        <w:r w:rsidRPr="007C6986">
          <w:rPr>
            <w:rStyle w:val="Hypertextovprepojenie"/>
            <w:color w:val="auto"/>
            <w:u w:val="none"/>
          </w:rPr>
          <w:t>chemical engineering</w:t>
        </w:r>
      </w:hyperlink>
      <w:r w:rsidRPr="007C6986">
        <w:t xml:space="preserve">. </w:t>
      </w:r>
    </w:p>
    <w:p w:rsidR="007C6986" w:rsidRDefault="007C6986" w:rsidP="004569BA">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E36C90" w:rsidRPr="007C6986" w:rsidRDefault="00E36C90" w:rsidP="004569BA">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7C6986">
        <w:t>A CSTR often refers to a model used to estimate the key unit operation variables when using a continuous agitated-tank reactor to reach a specified output.</w:t>
      </w:r>
      <w:r w:rsidR="007C6986">
        <w:t xml:space="preserve"> </w:t>
      </w:r>
      <w:r w:rsidRPr="007C6986">
        <w:t xml:space="preserve">The mathematical model works for all fluids: liquids, gases, and </w:t>
      </w:r>
      <w:hyperlink r:id="rId224" w:tooltip="Slurry" w:history="1">
        <w:r w:rsidRPr="007C6986">
          <w:rPr>
            <w:rStyle w:val="Hypertextovprepojenie"/>
            <w:color w:val="auto"/>
            <w:u w:val="none"/>
          </w:rPr>
          <w:t>slurries</w:t>
        </w:r>
      </w:hyperlink>
      <w:r w:rsidRPr="007C6986">
        <w:t>.</w:t>
      </w:r>
    </w:p>
    <w:p w:rsidR="00E36C90" w:rsidRDefault="00E36C90" w:rsidP="004569BA">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autoSpaceDE w:val="0"/>
        <w:autoSpaceDN w:val="0"/>
        <w:adjustRightInd w:val="0"/>
        <w:jc w:val="center"/>
        <w:rPr>
          <w:rFonts w:ascii="Georgia" w:eastAsia="Arial Unicode MS" w:hAnsi="Georgia"/>
          <w:color w:val="FF0000"/>
          <w:bdr w:val="none" w:sz="0" w:space="0" w:color="auto" w:frame="1"/>
          <w:shd w:val="clear" w:color="auto" w:fill="FFFFFF"/>
        </w:rPr>
      </w:pPr>
      <w:r>
        <w:rPr>
          <w:noProof/>
        </w:rPr>
        <w:lastRenderedPageBreak/>
        <w:drawing>
          <wp:inline distT="0" distB="0" distL="0" distR="0">
            <wp:extent cx="1789077" cy="2262610"/>
            <wp:effectExtent l="0" t="0" r="1905" b="4445"/>
            <wp:docPr id="150" name="Obrázok 16" descr="https://upload.wikimedia.org/wikipedia/commons/thumb/f/f2/Continuous_bach_reactor_CSTR.svg/235px-Continuous_bach_reactor_CSTR.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upload.wikimedia.org/wikipedia/commons/thumb/f/f2/Continuous_bach_reactor_CSTR.svg/235px-Continuous_bach_reactor_CSTR.svg.png"/>
                    <pic:cNvPicPr>
                      <a:picLocks noChangeAspect="1" noChangeArrowheads="1"/>
                    </pic:cNvPicPr>
                  </pic:nvPicPr>
                  <pic:blipFill>
                    <a:blip r:embed="rId225" cstate="print"/>
                    <a:srcRect/>
                    <a:stretch>
                      <a:fillRect/>
                    </a:stretch>
                  </pic:blipFill>
                  <pic:spPr bwMode="auto">
                    <a:xfrm>
                      <a:off x="0" y="0"/>
                      <a:ext cx="1799326" cy="2275571"/>
                    </a:xfrm>
                    <a:prstGeom prst="rect">
                      <a:avLst/>
                    </a:prstGeom>
                    <a:noFill/>
                    <a:ln w="9525">
                      <a:noFill/>
                      <a:miter lim="800000"/>
                      <a:headEnd/>
                      <a:tailEnd/>
                    </a:ln>
                  </pic:spPr>
                </pic:pic>
              </a:graphicData>
            </a:graphic>
          </wp:inline>
        </w:drawing>
      </w:r>
      <w:r>
        <w:rPr>
          <w:noProof/>
        </w:rPr>
        <w:drawing>
          <wp:inline distT="0" distB="0" distL="0" distR="0">
            <wp:extent cx="2045305" cy="2406038"/>
            <wp:effectExtent l="0" t="0" r="0" b="0"/>
            <wp:docPr id="151" name="Obrázok 19" descr="https://upload.wikimedia.org/wikipedia/commons/thumb/b/be/Agitated_vessel.svg/800px-Agitated_vessel.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upload.wikimedia.org/wikipedia/commons/thumb/b/be/Agitated_vessel.svg/800px-Agitated_vessel.svg.png"/>
                    <pic:cNvPicPr>
                      <a:picLocks noChangeAspect="1" noChangeArrowheads="1"/>
                    </pic:cNvPicPr>
                  </pic:nvPicPr>
                  <pic:blipFill>
                    <a:blip r:embed="rId226" cstate="print"/>
                    <a:srcRect/>
                    <a:stretch>
                      <a:fillRect/>
                    </a:stretch>
                  </pic:blipFill>
                  <pic:spPr bwMode="auto">
                    <a:xfrm>
                      <a:off x="0" y="0"/>
                      <a:ext cx="2049689" cy="2411196"/>
                    </a:xfrm>
                    <a:prstGeom prst="rect">
                      <a:avLst/>
                    </a:prstGeom>
                    <a:noFill/>
                    <a:ln w="9525">
                      <a:noFill/>
                      <a:miter lim="800000"/>
                      <a:headEnd/>
                      <a:tailEnd/>
                    </a:ln>
                  </pic:spPr>
                </pic:pic>
              </a:graphicData>
            </a:graphic>
          </wp:inline>
        </w:drawing>
      </w:r>
    </w:p>
    <w:p w:rsidR="00E704A8" w:rsidRPr="00E704A8" w:rsidRDefault="00E704A8" w:rsidP="004569BA">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autoSpaceDE w:val="0"/>
        <w:autoSpaceDN w:val="0"/>
        <w:adjustRightInd w:val="0"/>
        <w:jc w:val="center"/>
        <w:rPr>
          <w:rFonts w:eastAsia="Arial Unicode MS"/>
          <w:i/>
          <w:color w:val="FF0000"/>
          <w:bdr w:val="none" w:sz="0" w:space="0" w:color="auto" w:frame="1"/>
          <w:shd w:val="clear" w:color="auto" w:fill="FFFFFF"/>
        </w:rPr>
      </w:pPr>
      <w:r w:rsidRPr="00E704A8">
        <w:rPr>
          <w:rFonts w:eastAsia="Arial Unicode MS"/>
          <w:i/>
          <w:bdr w:val="none" w:sz="0" w:space="0" w:color="auto" w:frame="1"/>
          <w:shd w:val="clear" w:color="auto" w:fill="FFFFFF"/>
        </w:rPr>
        <w:t>Obr. 16</w:t>
      </w:r>
    </w:p>
    <w:p w:rsidR="00FF4696" w:rsidRDefault="00FF4696" w:rsidP="00E704A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autoSpaceDE w:val="0"/>
        <w:autoSpaceDN w:val="0"/>
        <w:adjustRightInd w:val="0"/>
        <w:jc w:val="center"/>
        <w:rPr>
          <w:rFonts w:ascii="Georgia" w:eastAsia="Arial Unicode MS" w:hAnsi="Georgia"/>
          <w:color w:val="FF0000"/>
          <w:bdr w:val="none" w:sz="0" w:space="0" w:color="auto" w:frame="1"/>
          <w:shd w:val="clear" w:color="auto" w:fill="FFFFFF"/>
        </w:rPr>
      </w:pPr>
    </w:p>
    <w:p w:rsidR="00FF4696" w:rsidRDefault="00FF4696" w:rsidP="004569BA">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7C6986">
        <w:t xml:space="preserve">The behavior of a CSTR is often approximated or modeled by that of a Continuous Ideally Stirred-Tank Reactor (CISTR). All calculations performed with CISTRs assume </w:t>
      </w:r>
      <w:hyperlink r:id="rId227" w:tooltip="Perfect mixing" w:history="1">
        <w:r w:rsidRPr="007C6986">
          <w:rPr>
            <w:rStyle w:val="Hypertextovprepojenie"/>
            <w:color w:val="auto"/>
            <w:u w:val="none"/>
          </w:rPr>
          <w:t>perfect mixing</w:t>
        </w:r>
      </w:hyperlink>
      <w:r w:rsidRPr="007C6986">
        <w:t>. In a perfectly mixed reactor, the output composition is identical to composition of the material inside the reactor, which is a function of residence time and rate of reaction. If the residence time is 5-10 times the mixing time, this approximation is valid for engineering purposes. The CISTR model is often used to simplify engineering calculations and can be used to describe research reactors. In practice it can only be approached, in particular in industrial size reactors.</w:t>
      </w:r>
    </w:p>
    <w:p w:rsidR="007C6986" w:rsidRPr="007C6986" w:rsidRDefault="007C6986" w:rsidP="004569BA">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4569BA" w:rsidRDefault="007C6986" w:rsidP="004569BA">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7C6986">
        <w:t>Assume</w:t>
      </w:r>
      <w:r w:rsidR="004569BA">
        <w:t>:</w:t>
      </w:r>
    </w:p>
    <w:p w:rsidR="00FF4696" w:rsidRPr="007C6986" w:rsidRDefault="00FF4696" w:rsidP="004569BA">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7C6986">
        <w:t>perfect or ideal mixing, as stated above</w:t>
      </w:r>
      <w:r w:rsidR="007C6986" w:rsidRPr="007C6986">
        <w:t>.</w:t>
      </w:r>
    </w:p>
    <w:p w:rsidR="007C6986" w:rsidRPr="007C6986" w:rsidRDefault="007C6986" w:rsidP="004569BA">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7C6986" w:rsidRPr="007C6986" w:rsidRDefault="00FF4696" w:rsidP="004569BA">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7C6986">
        <w:t xml:space="preserve">Integral mass balance on number of moles </w:t>
      </w:r>
      <w:r w:rsidRPr="007C6986">
        <w:rPr>
          <w:i/>
        </w:rPr>
        <w:t>N</w:t>
      </w:r>
      <w:r w:rsidRPr="007C6986">
        <w:rPr>
          <w:vertAlign w:val="subscript"/>
        </w:rPr>
        <w:t>i</w:t>
      </w:r>
      <w:r w:rsidRPr="007C6986">
        <w:t xml:space="preserve"> of species </w:t>
      </w:r>
      <w:r w:rsidRPr="007C6986">
        <w:rPr>
          <w:i/>
        </w:rPr>
        <w:t>i</w:t>
      </w:r>
      <w:r w:rsidRPr="007C6986">
        <w:t xml:space="preserve"> in a reactor of volume </w:t>
      </w:r>
      <w:r w:rsidRPr="007C6986">
        <w:rPr>
          <w:i/>
        </w:rPr>
        <w:t>V</w:t>
      </w:r>
      <w:r w:rsidRPr="007C6986">
        <w:t xml:space="preserve">. </w:t>
      </w:r>
    </w:p>
    <w:p w:rsidR="007C6986" w:rsidRDefault="00FF4696" w:rsidP="004569BA">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rPr>
          <w:rFonts w:eastAsia="Arial Unicode MS"/>
        </w:rPr>
      </w:pPr>
      <w:r w:rsidRPr="007C6986">
        <w:rPr>
          <w:rFonts w:eastAsia="Arial Unicode MS"/>
        </w:rPr>
        <w:tab/>
      </w:r>
    </w:p>
    <w:p w:rsidR="0067236C" w:rsidRPr="007C6986" w:rsidRDefault="00FF4696" w:rsidP="004569BA">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rFonts w:eastAsia="Arial Unicode MS"/>
        </w:rPr>
      </w:pPr>
      <w:r w:rsidRPr="007C6986">
        <w:rPr>
          <w:rFonts w:eastAsia="Arial Unicode MS"/>
          <w:noProof/>
        </w:rPr>
        <w:drawing>
          <wp:inline distT="0" distB="0" distL="0" distR="0">
            <wp:extent cx="3137916" cy="373075"/>
            <wp:effectExtent l="19050" t="0" r="5334" b="0"/>
            <wp:docPr id="152" name="Obrázo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28" cstate="print"/>
                    <a:srcRect l="39773" t="24330" r="5788" b="64286"/>
                    <a:stretch>
                      <a:fillRect/>
                    </a:stretch>
                  </pic:blipFill>
                  <pic:spPr bwMode="auto">
                    <a:xfrm>
                      <a:off x="0" y="0"/>
                      <a:ext cx="3137916" cy="373075"/>
                    </a:xfrm>
                    <a:prstGeom prst="rect">
                      <a:avLst/>
                    </a:prstGeom>
                    <a:noFill/>
                    <a:ln w="9525">
                      <a:noFill/>
                      <a:miter lim="800000"/>
                      <a:headEnd/>
                      <a:tailEnd/>
                    </a:ln>
                  </pic:spPr>
                </pic:pic>
              </a:graphicData>
            </a:graphic>
          </wp:inline>
        </w:drawing>
      </w:r>
    </w:p>
    <w:p w:rsidR="00E36C90" w:rsidRPr="007C6986" w:rsidRDefault="00FF4696" w:rsidP="004569BA">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rFonts w:eastAsia="Arial Unicode MS"/>
        </w:rPr>
      </w:pPr>
      <w:r w:rsidRPr="007C6986">
        <w:rPr>
          <w:rFonts w:eastAsia="Arial Unicode MS"/>
          <w:noProof/>
        </w:rPr>
        <w:drawing>
          <wp:inline distT="0" distB="0" distL="0" distR="0">
            <wp:extent cx="1910654" cy="488370"/>
            <wp:effectExtent l="0" t="0" r="0" b="6985"/>
            <wp:docPr id="154" name="Obrázo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29" cstate="print"/>
                    <a:srcRect l="29439" t="33258" r="41223" b="53572"/>
                    <a:stretch>
                      <a:fillRect/>
                    </a:stretch>
                  </pic:blipFill>
                  <pic:spPr bwMode="auto">
                    <a:xfrm>
                      <a:off x="0" y="0"/>
                      <a:ext cx="1946101" cy="497430"/>
                    </a:xfrm>
                    <a:prstGeom prst="rect">
                      <a:avLst/>
                    </a:prstGeom>
                    <a:noFill/>
                    <a:ln w="9525">
                      <a:noFill/>
                      <a:miter lim="800000"/>
                      <a:headEnd/>
                      <a:tailEnd/>
                    </a:ln>
                  </pic:spPr>
                </pic:pic>
              </a:graphicData>
            </a:graphic>
          </wp:inline>
        </w:drawing>
      </w:r>
    </w:p>
    <w:p w:rsidR="005B560F" w:rsidRPr="007C6986" w:rsidRDefault="005B560F" w:rsidP="00E704A8">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7C6986">
        <w:t xml:space="preserve">where </w:t>
      </w:r>
      <w:r w:rsidRPr="007C6986">
        <w:rPr>
          <w:i/>
        </w:rPr>
        <w:t>F</w:t>
      </w:r>
      <w:r w:rsidRPr="007C6986">
        <w:rPr>
          <w:vertAlign w:val="subscript"/>
        </w:rPr>
        <w:t>io</w:t>
      </w:r>
      <w:r w:rsidRPr="007C6986">
        <w:t xml:space="preserve"> is the molar flow rate inlet of species </w:t>
      </w:r>
      <w:r w:rsidRPr="007C6986">
        <w:rPr>
          <w:i/>
        </w:rPr>
        <w:t>i</w:t>
      </w:r>
      <w:r w:rsidRPr="007C6986">
        <w:t xml:space="preserve">, </w:t>
      </w:r>
      <w:r w:rsidRPr="007C6986">
        <w:rPr>
          <w:i/>
        </w:rPr>
        <w:t>F</w:t>
      </w:r>
      <w:r w:rsidRPr="007C6986">
        <w:rPr>
          <w:vertAlign w:val="subscript"/>
        </w:rPr>
        <w:t>i</w:t>
      </w:r>
      <w:r w:rsidRPr="007C6986">
        <w:t xml:space="preserve"> the molar flow rate outlet, and </w:t>
      </w:r>
      <w:r w:rsidR="007C6986" w:rsidRPr="007C6986">
        <w:t>ν</w:t>
      </w:r>
      <w:r w:rsidR="007C6986" w:rsidRPr="007C6986">
        <w:rPr>
          <w:vertAlign w:val="subscript"/>
        </w:rPr>
        <w:t>i</w:t>
      </w:r>
      <w:r w:rsidRPr="007C6986">
        <w:rPr>
          <w:vertAlign w:val="subscript"/>
        </w:rPr>
        <w:t xml:space="preserve"> </w:t>
      </w:r>
      <w:r w:rsidR="0084431B" w:rsidRPr="007C6986">
        <w:rPr>
          <w:noProof/>
        </w:rPr>
        <mc:AlternateContent>
          <mc:Choice Requires="wps">
            <w:drawing>
              <wp:inline distT="0" distB="0" distL="0" distR="0" wp14:anchorId="6036B725" wp14:editId="2E1CF928">
                <wp:extent cx="309880" cy="309880"/>
                <wp:effectExtent l="0" t="0" r="0" b="0"/>
                <wp:docPr id="165" name="AutoShape 2" descr="\nu _{i}"/>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9880" cy="309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B74D77B" id="AutoShape 2" o:spid="_x0000_s1026" alt="\nu _{i}" style="width:24.4pt;height:24.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" filled="f" stroked="f">
                <o:lock v:ext="edit" aspectratio="t"/>
                <w10:anchorlock/>
              </v:rect>
            </w:pict>
          </mc:Fallback>
        </mc:AlternateContent>
      </w:r>
      <w:hyperlink r:id="rId230" w:tooltip="Stoichiometry" w:history="1">
        <w:r w:rsidRPr="007C6986">
          <w:rPr>
            <w:rStyle w:val="Hypertextovprepojenie"/>
            <w:color w:val="auto"/>
            <w:u w:val="none"/>
          </w:rPr>
          <w:t>stoichiometric coefficient</w:t>
        </w:r>
      </w:hyperlink>
      <w:r w:rsidRPr="007C6986">
        <w:t xml:space="preserve">. </w:t>
      </w:r>
      <w:r w:rsidR="007C6986" w:rsidRPr="007C6986">
        <w:t xml:space="preserve"> </w:t>
      </w:r>
      <w:r w:rsidRPr="007C6986">
        <w:t xml:space="preserve">The reaction rate, </w:t>
      </w:r>
      <w:r w:rsidRPr="007C6986">
        <w:rPr>
          <w:i/>
        </w:rPr>
        <w:t>r</w:t>
      </w:r>
      <w:r w:rsidR="007C6986" w:rsidRPr="007C6986">
        <w:rPr>
          <w:vertAlign w:val="subscript"/>
        </w:rPr>
        <w:t>i</w:t>
      </w:r>
      <w:r w:rsidRPr="007C6986">
        <w:t>, is generally dependent on the reactant concentration and the rate constant (</w:t>
      </w:r>
      <w:r w:rsidRPr="007C6986">
        <w:rPr>
          <w:i/>
        </w:rPr>
        <w:t>k</w:t>
      </w:r>
      <w:r w:rsidRPr="007C6986">
        <w:t xml:space="preserve">). The rate constant can be determined by using a known empirical reaction rates that is adjusted for temperature using the </w:t>
      </w:r>
      <w:hyperlink r:id="rId231" w:tooltip="Arrhenius equation" w:history="1">
        <w:r w:rsidRPr="007C6986">
          <w:rPr>
            <w:rStyle w:val="Hypertextovprepojenie"/>
            <w:color w:val="auto"/>
            <w:u w:val="none"/>
          </w:rPr>
          <w:t>Arrhenius temperature dependence</w:t>
        </w:r>
      </w:hyperlink>
      <w:r w:rsidRPr="007C6986">
        <w:t xml:space="preserve">. Generally, as the temperature increases so does the rate at which the reaction occurs. </w:t>
      </w:r>
      <w:hyperlink r:id="rId232" w:tooltip="Residence time distribution" w:history="1">
        <w:r w:rsidRPr="007C6986">
          <w:rPr>
            <w:rStyle w:val="Hypertextovprepojenie"/>
            <w:color w:val="auto"/>
            <w:u w:val="none"/>
          </w:rPr>
          <w:t>Residence time</w:t>
        </w:r>
      </w:hyperlink>
      <w:r w:rsidRPr="007C6986">
        <w:t xml:space="preserve"> </w:t>
      </w:r>
      <w:r w:rsidR="007C6986">
        <w:t>τ</w:t>
      </w:r>
      <w:r w:rsidRPr="007C6986">
        <w:t xml:space="preserve"> is the average amount of time a discrete quantity of reagent spends inside the tank.</w:t>
      </w:r>
    </w:p>
    <w:p w:rsidR="007C6986" w:rsidRDefault="007C6986" w:rsidP="004569BA">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5C2915" w:rsidRPr="007C6986" w:rsidRDefault="005C2915" w:rsidP="004569BA">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7C6986">
        <w:t>Assume:</w:t>
      </w:r>
    </w:p>
    <w:p w:rsidR="005C2915" w:rsidRPr="004569BA" w:rsidRDefault="004569BA" w:rsidP="004569BA">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4569BA">
        <w:t xml:space="preserve">- </w:t>
      </w:r>
      <w:r w:rsidR="005C2915" w:rsidRPr="004569BA">
        <w:t xml:space="preserve">constant </w:t>
      </w:r>
      <w:hyperlink r:id="rId233" w:tooltip="Density" w:history="1">
        <w:r w:rsidR="005C2915" w:rsidRPr="004569BA">
          <w:rPr>
            <w:rStyle w:val="Hypertextovprepojenie"/>
            <w:color w:val="auto"/>
            <w:u w:val="none"/>
          </w:rPr>
          <w:t>density</w:t>
        </w:r>
      </w:hyperlink>
      <w:r w:rsidR="005C2915" w:rsidRPr="004569BA">
        <w:t xml:space="preserve"> (valid for most liquids; valid for gases only if there is no net change in the number of moles or drastic temperature change)</w:t>
      </w:r>
    </w:p>
    <w:p w:rsidR="005C2915" w:rsidRPr="004569BA" w:rsidRDefault="004569BA" w:rsidP="004569BA">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4569BA">
        <w:t xml:space="preserve">- </w:t>
      </w:r>
      <w:hyperlink r:id="rId234" w:tooltip="Isothermal" w:history="1">
        <w:r w:rsidR="005C2915" w:rsidRPr="004569BA">
          <w:rPr>
            <w:rStyle w:val="Hypertextovprepojenie"/>
            <w:color w:val="auto"/>
            <w:u w:val="none"/>
          </w:rPr>
          <w:t>isothermal</w:t>
        </w:r>
      </w:hyperlink>
      <w:r w:rsidR="005C2915" w:rsidRPr="004569BA">
        <w:t xml:space="preserve"> conditions, or constant temperature (</w:t>
      </w:r>
      <w:r w:rsidR="005C2915" w:rsidRPr="004569BA">
        <w:rPr>
          <w:i/>
        </w:rPr>
        <w:t>k</w:t>
      </w:r>
      <w:r w:rsidR="005C2915" w:rsidRPr="004569BA">
        <w:t xml:space="preserve"> is constant)</w:t>
      </w:r>
    </w:p>
    <w:p w:rsidR="005C2915" w:rsidRPr="004569BA" w:rsidRDefault="004569BA" w:rsidP="004569BA">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4569BA">
        <w:t xml:space="preserve">- </w:t>
      </w:r>
      <w:hyperlink r:id="rId235" w:tooltip="Steady-state (chemical engineering)" w:history="1">
        <w:r w:rsidR="005C2915" w:rsidRPr="004569BA">
          <w:rPr>
            <w:rStyle w:val="Hypertextovprepojenie"/>
            <w:color w:val="auto"/>
            <w:u w:val="none"/>
          </w:rPr>
          <w:t>steady state</w:t>
        </w:r>
      </w:hyperlink>
    </w:p>
    <w:p w:rsidR="005C2915" w:rsidRPr="004569BA" w:rsidRDefault="004569BA" w:rsidP="004569BA">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4569BA">
        <w:t xml:space="preserve">- </w:t>
      </w:r>
      <w:r w:rsidR="005C2915" w:rsidRPr="004569BA">
        <w:t xml:space="preserve">single, irreversible </w:t>
      </w:r>
      <w:hyperlink r:id="rId236" w:tooltip="Chemical reaction" w:history="1">
        <w:r w:rsidR="005C2915" w:rsidRPr="004569BA">
          <w:rPr>
            <w:rStyle w:val="Hypertextovprepojenie"/>
            <w:color w:val="auto"/>
            <w:u w:val="none"/>
          </w:rPr>
          <w:t>reaction</w:t>
        </w:r>
      </w:hyperlink>
      <w:r w:rsidR="005C2915" w:rsidRPr="004569BA">
        <w:t xml:space="preserve"> (ν</w:t>
      </w:r>
      <w:r w:rsidR="005C2915" w:rsidRPr="004569BA">
        <w:rPr>
          <w:vertAlign w:val="subscript"/>
        </w:rPr>
        <w:t>A</w:t>
      </w:r>
      <w:r w:rsidR="005C2915" w:rsidRPr="004569BA">
        <w:t xml:space="preserve"> = -1)</w:t>
      </w:r>
    </w:p>
    <w:p w:rsidR="005C2915" w:rsidRPr="007C6986" w:rsidRDefault="004569BA" w:rsidP="004569BA">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lastRenderedPageBreak/>
        <w:t xml:space="preserve">- </w:t>
      </w:r>
      <w:hyperlink r:id="rId237" w:tooltip="Rate law" w:history="1">
        <w:r w:rsidR="005C2915" w:rsidRPr="007C6986">
          <w:rPr>
            <w:rStyle w:val="Hypertextovprepojenie"/>
          </w:rPr>
          <w:t>first-order reaction</w:t>
        </w:r>
      </w:hyperlink>
      <w:r w:rsidR="005C2915" w:rsidRPr="007C6986">
        <w:t xml:space="preserve"> (</w:t>
      </w:r>
      <w:r w:rsidR="005C2915" w:rsidRPr="004569BA">
        <w:rPr>
          <w:i/>
        </w:rPr>
        <w:t>r</w:t>
      </w:r>
      <w:r w:rsidR="005C2915" w:rsidRPr="007C6986">
        <w:t xml:space="preserve"> = </w:t>
      </w:r>
      <w:r w:rsidR="005C2915" w:rsidRPr="004569BA">
        <w:rPr>
          <w:i/>
        </w:rPr>
        <w:t>kC</w:t>
      </w:r>
      <w:r w:rsidR="005C2915" w:rsidRPr="004569BA">
        <w:rPr>
          <w:vertAlign w:val="subscript"/>
        </w:rPr>
        <w:t>A</w:t>
      </w:r>
      <w:r w:rsidR="005C2915" w:rsidRPr="007C6986">
        <w:t>)</w:t>
      </w:r>
    </w:p>
    <w:p w:rsidR="005C2915" w:rsidRPr="007C6986" w:rsidRDefault="004569BA" w:rsidP="004569BA">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t xml:space="preserve">- </w:t>
      </w:r>
      <w:r w:rsidR="005C2915" w:rsidRPr="007C6986">
        <w:t>A → products</w:t>
      </w:r>
    </w:p>
    <w:p w:rsidR="005C2915" w:rsidRPr="007C6986" w:rsidRDefault="005C2915" w:rsidP="004569BA">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4569BA">
        <w:rPr>
          <w:i/>
        </w:rPr>
        <w:t>N</w:t>
      </w:r>
      <w:r w:rsidRPr="004569BA">
        <w:rPr>
          <w:vertAlign w:val="subscript"/>
        </w:rPr>
        <w:t>A</w:t>
      </w:r>
      <w:r w:rsidRPr="007C6986">
        <w:t xml:space="preserve"> = </w:t>
      </w:r>
      <w:r w:rsidRPr="004569BA">
        <w:rPr>
          <w:i/>
        </w:rPr>
        <w:t>C</w:t>
      </w:r>
      <w:r w:rsidRPr="004569BA">
        <w:rPr>
          <w:vertAlign w:val="subscript"/>
        </w:rPr>
        <w:t>A</w:t>
      </w:r>
      <w:r w:rsidR="004569BA">
        <w:t>.</w:t>
      </w:r>
      <w:r w:rsidRPr="004569BA">
        <w:rPr>
          <w:i/>
        </w:rPr>
        <w:t>V</w:t>
      </w:r>
      <w:r w:rsidRPr="007C6986">
        <w:t xml:space="preserve"> (where </w:t>
      </w:r>
      <w:r w:rsidRPr="004569BA">
        <w:rPr>
          <w:i/>
        </w:rPr>
        <w:t>C</w:t>
      </w:r>
      <w:r w:rsidRPr="004569BA">
        <w:rPr>
          <w:vertAlign w:val="subscript"/>
        </w:rPr>
        <w:t>A</w:t>
      </w:r>
      <w:r w:rsidRPr="007C6986">
        <w:t xml:space="preserve"> is the concentration of species A, </w:t>
      </w:r>
      <w:r w:rsidRPr="004569BA">
        <w:rPr>
          <w:i/>
        </w:rPr>
        <w:t>V</w:t>
      </w:r>
      <w:r w:rsidRPr="007C6986">
        <w:t xml:space="preserve"> is the volume of the reactor, </w:t>
      </w:r>
      <w:r w:rsidRPr="004569BA">
        <w:rPr>
          <w:i/>
        </w:rPr>
        <w:t>N</w:t>
      </w:r>
      <w:r w:rsidRPr="004569BA">
        <w:rPr>
          <w:vertAlign w:val="subscript"/>
        </w:rPr>
        <w:t>A</w:t>
      </w:r>
      <w:r w:rsidRPr="007C6986">
        <w:t xml:space="preserve"> is the number of moles of species A)</w:t>
      </w:r>
    </w:p>
    <w:p w:rsidR="0067236C" w:rsidRPr="007C6986" w:rsidRDefault="0067236C" w:rsidP="004569BA">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center"/>
        <w:rPr>
          <w:rFonts w:eastAsia="Arial Unicode MS"/>
        </w:rPr>
      </w:pPr>
      <w:r w:rsidRPr="007C6986">
        <w:rPr>
          <w:rFonts w:eastAsia="Arial Unicode MS"/>
          <w:noProof/>
        </w:rPr>
        <w:drawing>
          <wp:inline distT="0" distB="0" distL="0" distR="0">
            <wp:extent cx="963096" cy="516570"/>
            <wp:effectExtent l="0" t="0" r="8890" b="0"/>
            <wp:docPr id="155" name="Obrázo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38" cstate="print"/>
                    <a:srcRect l="26213" t="31603" r="59817" b="55079"/>
                    <a:stretch>
                      <a:fillRect/>
                    </a:stretch>
                  </pic:blipFill>
                  <pic:spPr bwMode="auto">
                    <a:xfrm>
                      <a:off x="0" y="0"/>
                      <a:ext cx="975188" cy="523056"/>
                    </a:xfrm>
                    <a:prstGeom prst="rect">
                      <a:avLst/>
                    </a:prstGeom>
                    <a:noFill/>
                    <a:ln w="9525">
                      <a:noFill/>
                      <a:miter lim="800000"/>
                      <a:headEnd/>
                      <a:tailEnd/>
                    </a:ln>
                  </pic:spPr>
                </pic:pic>
              </a:graphicData>
            </a:graphic>
          </wp:inline>
        </w:drawing>
      </w:r>
    </w:p>
    <w:p w:rsidR="0067236C" w:rsidRDefault="0067236C" w:rsidP="004569BA">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7C6986">
        <w:t>The values of the variables, outlet concentration and residence time, are major design criteria.</w:t>
      </w:r>
    </w:p>
    <w:p w:rsidR="004569BA" w:rsidRPr="007C6986" w:rsidRDefault="004569BA" w:rsidP="004569BA">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p>
    <w:p w:rsidR="0067236C" w:rsidRPr="007C6986" w:rsidRDefault="0067236C" w:rsidP="004569BA">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7C6986">
        <w:t>To model systems that do not obey the assumptions of constant temperature and a single reaction, additional dependent variables must be considered. If the system is considered to be in unsteady-state, a differential equation or a system of coupled differential equations must be solved.</w:t>
      </w:r>
    </w:p>
    <w:p w:rsidR="0067236C" w:rsidRDefault="0067236C" w:rsidP="004569BA">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pPr>
      <w:r w:rsidRPr="007C6986">
        <w:t>CSTR's are known to be one of the systems which exhibit complex behavior such as steady-state multiplicity, limit cycles and chaos.</w:t>
      </w:r>
    </w:p>
    <w:p w:rsidR="004569BA" w:rsidRPr="007C6986" w:rsidRDefault="004569BA" w:rsidP="004569BA">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3A6DEA" w:rsidRPr="007C6986" w:rsidRDefault="0067236C" w:rsidP="004569BA">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jc w:val="both"/>
        <w:rPr>
          <w:rFonts w:eastAsia="Arial Unicode MS"/>
        </w:rPr>
      </w:pPr>
      <w:r w:rsidRPr="007C6986">
        <w:t>Chemical reactors often have significant heat effects, so it is important to be able to add or remove heat from them. In a CSTR (continuous stirred tank reactor) the heat is added or removed by virtue of the temperature difference between a jacket fluid and the reactor fluid. Often, the heat transfer fluid is pumped through agitation nozzle that circulates the fluid through the jacket at a high velocity. The reactant conversion in a chemical reactor is a function of a residence time or its inverse, the space velocity. For a CSTR, the product concentration can be controlled by manipulating the feed flow rate, which changes the residence time for a constant chemical reactor. Occasionally the term "continuous" is misinterpreted as a modifier for "stirred", as in 'continuously stirred'. This misinterpretation is especially prevalent in the civil engineering literature. As explained in the article,"continuous" means 'continuous-flow' — and hence these devices are sometimes called, in full, continuous-flow stirred-tank reactors (CFSTR's).</w:t>
      </w:r>
    </w:p>
    <w:p w:rsidR="00032C56" w:rsidRPr="007C6986" w:rsidRDefault="00032C56" w:rsidP="007C6986">
      <w:pPr>
        <w:rPr>
          <w:rFonts w:eastAsia="Arial Unicode MS"/>
        </w:rPr>
      </w:pPr>
    </w:p>
    <w:p w:rsidR="00032C56" w:rsidRDefault="00032C56" w:rsidP="008C2D82">
      <w:pPr>
        <w:autoSpaceDE w:val="0"/>
        <w:autoSpaceDN w:val="0"/>
        <w:adjustRightInd w:val="0"/>
        <w:jc w:val="both"/>
        <w:rPr>
          <w:rFonts w:ascii="Georgia" w:eastAsia="Arial Unicode MS" w:hAnsi="Georgia"/>
          <w:b/>
          <w:bdr w:val="none" w:sz="0" w:space="0" w:color="auto" w:frame="1"/>
          <w:shd w:val="clear" w:color="auto" w:fill="FFFFFF"/>
        </w:rPr>
      </w:pPr>
    </w:p>
    <w:p w:rsidR="008C2D82" w:rsidRPr="009955DC" w:rsidRDefault="008C2D82" w:rsidP="009955D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rPr>
          <w:b/>
        </w:rPr>
      </w:pPr>
      <w:r w:rsidRPr="009955DC">
        <w:rPr>
          <w:rFonts w:eastAsia="Arial Unicode MS"/>
          <w:b/>
        </w:rPr>
        <w:t>OT</w:t>
      </w:r>
      <w:r w:rsidRPr="009955DC">
        <w:rPr>
          <w:b/>
        </w:rPr>
        <w:t>ÁZKY NA SKÚŠKU:</w:t>
      </w:r>
    </w:p>
    <w:p w:rsidR="00122BDA" w:rsidRPr="009955DC" w:rsidRDefault="00122BDA" w:rsidP="009955D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9955DC" w:rsidRPr="009955DC" w:rsidRDefault="009C3D04" w:rsidP="009955D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9955DC">
        <w:t>1. Čo je chemostat.</w:t>
      </w:r>
      <w:r w:rsidR="009955DC" w:rsidRPr="009955DC">
        <w:t xml:space="preserve"> teória chemostatu, definícia narieďovacieho pomeru a predpoklady pre činnosť chemostatu.</w:t>
      </w:r>
    </w:p>
    <w:p w:rsidR="009955DC" w:rsidRPr="009955DC" w:rsidRDefault="009955DC" w:rsidP="009955D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9955DC" w:rsidRPr="009955DC" w:rsidRDefault="009C3D04" w:rsidP="009955D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9955DC">
        <w:t>2. Vysvetlite bilanciu na mikrobiálnu hmotu, substrát, produkt</w:t>
      </w:r>
      <w:r w:rsidR="009955DC">
        <w:t xml:space="preserve">, </w:t>
      </w:r>
      <w:r w:rsidR="009955DC" w:rsidRPr="009955DC">
        <w:t>základné bilančné rovnice , bilancia na biomasu, substát a produkt v chemostate, odklon od monodeovej teórie</w:t>
      </w:r>
      <w:r w:rsidR="009955DC">
        <w:t>.</w:t>
      </w:r>
    </w:p>
    <w:p w:rsidR="009955DC" w:rsidRPr="009955DC" w:rsidRDefault="009955DC" w:rsidP="009955D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p>
    <w:p w:rsidR="009955DC" w:rsidRPr="009955DC" w:rsidRDefault="009955DC" w:rsidP="009955DC">
      <w:pPr>
        <w:pBdr>
          <w:top w:val="single" w:sz="24" w:space="1" w:color="76923C" w:themeColor="accent3" w:themeShade="BF"/>
          <w:left w:val="single" w:sz="24" w:space="4" w:color="76923C" w:themeColor="accent3" w:themeShade="BF"/>
          <w:bottom w:val="single" w:sz="24" w:space="1" w:color="76923C" w:themeColor="accent3" w:themeShade="BF"/>
          <w:right w:val="single" w:sz="24" w:space="4" w:color="76923C" w:themeColor="accent3" w:themeShade="BF"/>
        </w:pBdr>
        <w:shd w:val="clear" w:color="auto" w:fill="DDD9C3" w:themeFill="background2" w:themeFillShade="E6"/>
      </w:pPr>
      <w:r w:rsidRPr="009955DC">
        <w:t xml:space="preserve">3. </w:t>
      </w:r>
      <w:r>
        <w:t>T</w:t>
      </w:r>
      <w:r w:rsidRPr="009955DC">
        <w:t>urbistat</w:t>
      </w:r>
      <w:r>
        <w:t>, princíp činnosti.</w:t>
      </w:r>
    </w:p>
    <w:p w:rsidR="009955DC" w:rsidRPr="00FF5564" w:rsidRDefault="009955DC" w:rsidP="009955DC"/>
    <w:p w:rsidR="009955DC" w:rsidRPr="009C3D04" w:rsidRDefault="009955DC" w:rsidP="009C3D04">
      <w:pPr>
        <w:rPr>
          <w:b/>
        </w:rPr>
      </w:pPr>
    </w:p>
    <w:sectPr w:rsidR="009955DC" w:rsidRPr="009C3D04" w:rsidSect="0000342B">
      <w:headerReference w:type="even" r:id="rId239"/>
      <w:headerReference w:type="default" r:id="rId240"/>
      <w:footerReference w:type="even" r:id="rId241"/>
      <w:footerReference w:type="default" r:id="rId242"/>
      <w:headerReference w:type="first" r:id="rId243"/>
      <w:footerReference w:type="first" r:id="rId244"/>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C7437" w:rsidRDefault="002C7437">
      <w:r>
        <w:separator/>
      </w:r>
    </w:p>
  </w:endnote>
  <w:endnote w:type="continuationSeparator" w:id="0">
    <w:p w:rsidR="002C7437" w:rsidRDefault="002C743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EE"/>
    <w:family w:val="roman"/>
    <w:pitch w:val="variable"/>
    <w:sig w:usb0="E00006FF" w:usb1="420024FF" w:usb2="02000000" w:usb3="00000000" w:csb0="0000019F" w:csb1="00000000"/>
  </w:font>
  <w:font w:name="inherit">
    <w:altName w:val="Times New Roman"/>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EE"/>
    <w:family w:val="swiss"/>
    <w:pitch w:val="variable"/>
    <w:sig w:usb0="E1002EFF" w:usb1="C000605B" w:usb2="00000029" w:usb3="00000000" w:csb0="000101FF" w:csb1="00000000"/>
  </w:font>
  <w:font w:name="Georgia">
    <w:panose1 w:val="02040502050405020303"/>
    <w:charset w:val="EE"/>
    <w:family w:val="roman"/>
    <w:pitch w:val="variable"/>
    <w:sig w:usb0="00000287" w:usb1="00000000" w:usb2="00000000" w:usb3="00000000" w:csb0="0000009F" w:csb1="00000000"/>
  </w:font>
  <w:font w:name="Calibri">
    <w:panose1 w:val="020F05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CD9" w:rsidRDefault="00705CD9">
    <w:pPr>
      <w:pStyle w:val="Pta"/>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CD9" w:rsidRDefault="00705CD9">
    <w:pPr>
      <w:pStyle w:val="Pta"/>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CD9" w:rsidRDefault="00705CD9">
    <w:pPr>
      <w:pStyle w:val="Pt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C7437" w:rsidRDefault="002C7437">
      <w:r>
        <w:separator/>
      </w:r>
    </w:p>
  </w:footnote>
  <w:footnote w:type="continuationSeparator" w:id="0">
    <w:p w:rsidR="002C7437" w:rsidRDefault="002C7437">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CD9" w:rsidRDefault="00705CD9">
    <w:pPr>
      <w:pStyle w:val="Hlavika"/>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CD9" w:rsidRDefault="00D65E8B" w:rsidP="00705CD9">
    <w:pPr>
      <w:pStyle w:val="Hlavika"/>
      <w:jc w:val="center"/>
      <w:rPr>
        <w:b/>
        <w:i/>
        <w:color w:val="7030A0"/>
        <w:sz w:val="40"/>
        <w:szCs w:val="40"/>
      </w:rPr>
    </w:pPr>
    <w:bookmarkStart w:id="0" w:name="_GoBack"/>
    <w:r w:rsidRPr="001D2306">
      <w:rPr>
        <w:b/>
        <w:i/>
        <w:color w:val="7030A0"/>
        <w:sz w:val="40"/>
        <w:szCs w:val="40"/>
      </w:rPr>
      <w:t xml:space="preserve">Kapitola </w:t>
    </w:r>
    <w:r>
      <w:rPr>
        <w:b/>
        <w:i/>
        <w:color w:val="7030A0"/>
        <w:sz w:val="40"/>
        <w:szCs w:val="40"/>
      </w:rPr>
      <w:t>6.</w:t>
    </w:r>
  </w:p>
  <w:p w:rsidR="00D65E8B" w:rsidRPr="001D2306" w:rsidRDefault="00D65E8B" w:rsidP="00705CD9">
    <w:pPr>
      <w:pStyle w:val="Hlavika"/>
      <w:jc w:val="center"/>
      <w:rPr>
        <w:b/>
        <w:i/>
        <w:color w:val="7030A0"/>
        <w:sz w:val="40"/>
        <w:szCs w:val="40"/>
      </w:rPr>
    </w:pPr>
    <w:r w:rsidRPr="001D2306">
      <w:rPr>
        <w:b/>
        <w:i/>
        <w:color w:val="7030A0"/>
        <w:sz w:val="40"/>
        <w:szCs w:val="40"/>
      </w:rPr>
      <w:t>BIOREAKTORY NA KULTIVÁCIU BIOMASY</w:t>
    </w:r>
    <w:bookmarkEnd w:id="0"/>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05CD9" w:rsidRDefault="00705CD9">
    <w:pPr>
      <w:pStyle w:val="Hlavika"/>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271A4F"/>
    <w:multiLevelType w:val="multilevel"/>
    <w:tmpl w:val="FA9E38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8DB7297"/>
    <w:multiLevelType w:val="multilevel"/>
    <w:tmpl w:val="B296D0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B3A289E"/>
    <w:multiLevelType w:val="multilevel"/>
    <w:tmpl w:val="EF6EF1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32761751"/>
    <w:multiLevelType w:val="multilevel"/>
    <w:tmpl w:val="59B256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39C20A5D"/>
    <w:multiLevelType w:val="multilevel"/>
    <w:tmpl w:val="C74AD3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6FF13D28"/>
    <w:multiLevelType w:val="multilevel"/>
    <w:tmpl w:val="EBF494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77CE60A8"/>
    <w:multiLevelType w:val="hybridMultilevel"/>
    <w:tmpl w:val="2BA00618"/>
    <w:lvl w:ilvl="0" w:tplc="041B000F">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7" w15:restartNumberingAfterBreak="0">
    <w:nsid w:val="7B8C764D"/>
    <w:multiLevelType w:val="multilevel"/>
    <w:tmpl w:val="84BECB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
  </w:num>
  <w:num w:numId="2">
    <w:abstractNumId w:val="0"/>
  </w:num>
  <w:num w:numId="3">
    <w:abstractNumId w:val="5"/>
  </w:num>
  <w:num w:numId="4">
    <w:abstractNumId w:val="6"/>
  </w:num>
  <w:num w:numId="5">
    <w:abstractNumId w:val="1"/>
  </w:num>
  <w:num w:numId="6">
    <w:abstractNumId w:val="3"/>
  </w:num>
  <w:num w:numId="7">
    <w:abstractNumId w:val="7"/>
  </w:num>
  <w:num w:numId="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76"/>
  <w:hideSpellingError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F17C1"/>
    <w:rsid w:val="0000342B"/>
    <w:rsid w:val="00004E50"/>
    <w:rsid w:val="00005492"/>
    <w:rsid w:val="00010CB9"/>
    <w:rsid w:val="00025074"/>
    <w:rsid w:val="00032C56"/>
    <w:rsid w:val="00034AE1"/>
    <w:rsid w:val="000750DD"/>
    <w:rsid w:val="00086644"/>
    <w:rsid w:val="000C34A6"/>
    <w:rsid w:val="00122BDA"/>
    <w:rsid w:val="001259E4"/>
    <w:rsid w:val="00131EA0"/>
    <w:rsid w:val="001357A7"/>
    <w:rsid w:val="001358F7"/>
    <w:rsid w:val="001416EB"/>
    <w:rsid w:val="00144AF9"/>
    <w:rsid w:val="00150630"/>
    <w:rsid w:val="00174E3B"/>
    <w:rsid w:val="00177633"/>
    <w:rsid w:val="001823C1"/>
    <w:rsid w:val="001A523D"/>
    <w:rsid w:val="001B3DF3"/>
    <w:rsid w:val="001D2306"/>
    <w:rsid w:val="001D386A"/>
    <w:rsid w:val="001E340C"/>
    <w:rsid w:val="001F5498"/>
    <w:rsid w:val="001F6662"/>
    <w:rsid w:val="00205728"/>
    <w:rsid w:val="002252A9"/>
    <w:rsid w:val="00227344"/>
    <w:rsid w:val="00227873"/>
    <w:rsid w:val="00241186"/>
    <w:rsid w:val="0024165C"/>
    <w:rsid w:val="0025019B"/>
    <w:rsid w:val="002651D3"/>
    <w:rsid w:val="00276E06"/>
    <w:rsid w:val="00283C7E"/>
    <w:rsid w:val="002B048D"/>
    <w:rsid w:val="002C003E"/>
    <w:rsid w:val="002C7437"/>
    <w:rsid w:val="00302963"/>
    <w:rsid w:val="00310EA5"/>
    <w:rsid w:val="00325FAE"/>
    <w:rsid w:val="00330A19"/>
    <w:rsid w:val="00332754"/>
    <w:rsid w:val="0034020C"/>
    <w:rsid w:val="00341F7C"/>
    <w:rsid w:val="003545CE"/>
    <w:rsid w:val="0036425F"/>
    <w:rsid w:val="00375157"/>
    <w:rsid w:val="00385F20"/>
    <w:rsid w:val="0038661B"/>
    <w:rsid w:val="00390C7C"/>
    <w:rsid w:val="003A375A"/>
    <w:rsid w:val="003A6DEA"/>
    <w:rsid w:val="003B514E"/>
    <w:rsid w:val="003C6176"/>
    <w:rsid w:val="003E4293"/>
    <w:rsid w:val="004051B7"/>
    <w:rsid w:val="00422D1C"/>
    <w:rsid w:val="004306F3"/>
    <w:rsid w:val="00436586"/>
    <w:rsid w:val="004569BA"/>
    <w:rsid w:val="004711CA"/>
    <w:rsid w:val="00477924"/>
    <w:rsid w:val="00490DF5"/>
    <w:rsid w:val="004B4909"/>
    <w:rsid w:val="004F7E3E"/>
    <w:rsid w:val="005013F6"/>
    <w:rsid w:val="00501910"/>
    <w:rsid w:val="00505500"/>
    <w:rsid w:val="005139E7"/>
    <w:rsid w:val="00521801"/>
    <w:rsid w:val="00555B4B"/>
    <w:rsid w:val="00564ADF"/>
    <w:rsid w:val="00575EC0"/>
    <w:rsid w:val="00582912"/>
    <w:rsid w:val="005A0EDA"/>
    <w:rsid w:val="005B2097"/>
    <w:rsid w:val="005B560F"/>
    <w:rsid w:val="005B7BE5"/>
    <w:rsid w:val="005C2915"/>
    <w:rsid w:val="005E71B9"/>
    <w:rsid w:val="00603EBD"/>
    <w:rsid w:val="00604FE8"/>
    <w:rsid w:val="0062350C"/>
    <w:rsid w:val="00630F08"/>
    <w:rsid w:val="00640F20"/>
    <w:rsid w:val="00647641"/>
    <w:rsid w:val="006544F4"/>
    <w:rsid w:val="006707C3"/>
    <w:rsid w:val="0067236C"/>
    <w:rsid w:val="006A2E59"/>
    <w:rsid w:val="006D48E6"/>
    <w:rsid w:val="006D6896"/>
    <w:rsid w:val="006E1E10"/>
    <w:rsid w:val="00705CD9"/>
    <w:rsid w:val="00726D66"/>
    <w:rsid w:val="007342E5"/>
    <w:rsid w:val="00740E25"/>
    <w:rsid w:val="007474CF"/>
    <w:rsid w:val="00756361"/>
    <w:rsid w:val="00767485"/>
    <w:rsid w:val="00782DDE"/>
    <w:rsid w:val="00787B05"/>
    <w:rsid w:val="007931C6"/>
    <w:rsid w:val="00795DE3"/>
    <w:rsid w:val="00796216"/>
    <w:rsid w:val="007A041C"/>
    <w:rsid w:val="007A184B"/>
    <w:rsid w:val="007C6986"/>
    <w:rsid w:val="008231D7"/>
    <w:rsid w:val="00826FE3"/>
    <w:rsid w:val="008367E4"/>
    <w:rsid w:val="0084431B"/>
    <w:rsid w:val="00865252"/>
    <w:rsid w:val="00867A6E"/>
    <w:rsid w:val="00892400"/>
    <w:rsid w:val="008A2A60"/>
    <w:rsid w:val="008C0143"/>
    <w:rsid w:val="008C2D82"/>
    <w:rsid w:val="008C72AA"/>
    <w:rsid w:val="008E2722"/>
    <w:rsid w:val="008E4599"/>
    <w:rsid w:val="008E4A52"/>
    <w:rsid w:val="00900D4C"/>
    <w:rsid w:val="00913736"/>
    <w:rsid w:val="00945916"/>
    <w:rsid w:val="009817F0"/>
    <w:rsid w:val="009955DC"/>
    <w:rsid w:val="009A742C"/>
    <w:rsid w:val="009B3D02"/>
    <w:rsid w:val="009B3E1D"/>
    <w:rsid w:val="009C2BEF"/>
    <w:rsid w:val="009C3D04"/>
    <w:rsid w:val="009D4E86"/>
    <w:rsid w:val="009D58DD"/>
    <w:rsid w:val="009D7FDD"/>
    <w:rsid w:val="009F2BD5"/>
    <w:rsid w:val="009F538F"/>
    <w:rsid w:val="00A0163F"/>
    <w:rsid w:val="00A24134"/>
    <w:rsid w:val="00A3531B"/>
    <w:rsid w:val="00A35A36"/>
    <w:rsid w:val="00A40C02"/>
    <w:rsid w:val="00A5738D"/>
    <w:rsid w:val="00A652BB"/>
    <w:rsid w:val="00A6592B"/>
    <w:rsid w:val="00A71BFB"/>
    <w:rsid w:val="00A7355F"/>
    <w:rsid w:val="00A74671"/>
    <w:rsid w:val="00AD0C7F"/>
    <w:rsid w:val="00AD0FF6"/>
    <w:rsid w:val="00AE1266"/>
    <w:rsid w:val="00AE1C5A"/>
    <w:rsid w:val="00B037F5"/>
    <w:rsid w:val="00B16F53"/>
    <w:rsid w:val="00B336AE"/>
    <w:rsid w:val="00B6154A"/>
    <w:rsid w:val="00B652B8"/>
    <w:rsid w:val="00B8776E"/>
    <w:rsid w:val="00BB3F56"/>
    <w:rsid w:val="00BD14AF"/>
    <w:rsid w:val="00BE136F"/>
    <w:rsid w:val="00BE473C"/>
    <w:rsid w:val="00C0460F"/>
    <w:rsid w:val="00C21B57"/>
    <w:rsid w:val="00C42043"/>
    <w:rsid w:val="00C556FC"/>
    <w:rsid w:val="00C602B3"/>
    <w:rsid w:val="00C664B2"/>
    <w:rsid w:val="00C6723D"/>
    <w:rsid w:val="00C71730"/>
    <w:rsid w:val="00C91785"/>
    <w:rsid w:val="00CA70B6"/>
    <w:rsid w:val="00CB07B9"/>
    <w:rsid w:val="00CC523E"/>
    <w:rsid w:val="00CE3503"/>
    <w:rsid w:val="00CE54FA"/>
    <w:rsid w:val="00CE563F"/>
    <w:rsid w:val="00CF0D87"/>
    <w:rsid w:val="00D163D6"/>
    <w:rsid w:val="00D20643"/>
    <w:rsid w:val="00D270D3"/>
    <w:rsid w:val="00D33F93"/>
    <w:rsid w:val="00D37B41"/>
    <w:rsid w:val="00D46CD6"/>
    <w:rsid w:val="00D57E7B"/>
    <w:rsid w:val="00D65E8B"/>
    <w:rsid w:val="00D8465E"/>
    <w:rsid w:val="00DD4EAA"/>
    <w:rsid w:val="00DD507C"/>
    <w:rsid w:val="00DE6E14"/>
    <w:rsid w:val="00DF17C1"/>
    <w:rsid w:val="00E36C90"/>
    <w:rsid w:val="00E40DA4"/>
    <w:rsid w:val="00E44844"/>
    <w:rsid w:val="00E470B0"/>
    <w:rsid w:val="00E53BE2"/>
    <w:rsid w:val="00E704A8"/>
    <w:rsid w:val="00E758C4"/>
    <w:rsid w:val="00EB57C0"/>
    <w:rsid w:val="00EC1598"/>
    <w:rsid w:val="00EC15A4"/>
    <w:rsid w:val="00ED3A89"/>
    <w:rsid w:val="00EE355C"/>
    <w:rsid w:val="00EF731D"/>
    <w:rsid w:val="00F01306"/>
    <w:rsid w:val="00F01FC9"/>
    <w:rsid w:val="00F15A1D"/>
    <w:rsid w:val="00F5249D"/>
    <w:rsid w:val="00F62D2F"/>
    <w:rsid w:val="00F807D8"/>
    <w:rsid w:val="00F96F8C"/>
    <w:rsid w:val="00FB2829"/>
    <w:rsid w:val="00FD7995"/>
    <w:rsid w:val="00FE0D1E"/>
    <w:rsid w:val="00FF4696"/>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37932CDF"/>
  <w15:docId w15:val="{95C608FA-C165-4023-B5AA-6FD43B422F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sk-SK" w:eastAsia="sk-SK" w:bidi="ar-SA"/>
      </w:rPr>
    </w:rPrDefault>
    <w:pPrDefault/>
  </w:docDefaults>
  <w:latentStyles w:defLockedState="0" w:defUIPriority="0" w:defSemiHidden="0" w:defUnhideWhenUsed="0" w:defQFormat="0" w:count="371">
    <w:lsdException w:name="Normal" w:qFormat="1"/>
    <w:lsdException w:name="heading 1" w:qFormat="1"/>
    <w:lsdException w:name="heading 2" w:uiPriority="9"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y">
    <w:name w:val="Normal"/>
    <w:qFormat/>
    <w:rsid w:val="00AD0C7F"/>
    <w:rPr>
      <w:sz w:val="24"/>
      <w:szCs w:val="24"/>
    </w:rPr>
  </w:style>
  <w:style w:type="paragraph" w:styleId="Nadpis1">
    <w:name w:val="heading 1"/>
    <w:basedOn w:val="Normlny"/>
    <w:next w:val="Normlny"/>
    <w:link w:val="Nadpis1Char"/>
    <w:qFormat/>
    <w:rsid w:val="008C72AA"/>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Nadpis2">
    <w:name w:val="heading 2"/>
    <w:basedOn w:val="Normlny"/>
    <w:link w:val="Nadpis2Char"/>
    <w:uiPriority w:val="9"/>
    <w:qFormat/>
    <w:rsid w:val="00227873"/>
    <w:pPr>
      <w:spacing w:before="100" w:beforeAutospacing="1" w:after="100" w:afterAutospacing="1"/>
      <w:outlineLvl w:val="1"/>
    </w:pPr>
    <w:rPr>
      <w:b/>
      <w:bCs/>
      <w:sz w:val="36"/>
      <w:szCs w:val="36"/>
    </w:rPr>
  </w:style>
  <w:style w:type="paragraph" w:styleId="Nadpis3">
    <w:name w:val="heading 3"/>
    <w:basedOn w:val="Normlny"/>
    <w:next w:val="Normlny"/>
    <w:link w:val="Nadpis3Char"/>
    <w:semiHidden/>
    <w:unhideWhenUsed/>
    <w:qFormat/>
    <w:rsid w:val="00640F20"/>
    <w:pPr>
      <w:keepNext/>
      <w:keepLines/>
      <w:spacing w:before="200"/>
      <w:outlineLvl w:val="2"/>
    </w:pPr>
    <w:rPr>
      <w:rFonts w:asciiTheme="majorHAnsi" w:eastAsiaTheme="majorEastAsia" w:hAnsiTheme="majorHAnsi" w:cstheme="majorBidi"/>
      <w:b/>
      <w:bCs/>
      <w:color w:val="4F81BD" w:themeColor="accent1"/>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paragraph" w:styleId="Hlavika">
    <w:name w:val="header"/>
    <w:basedOn w:val="Normlny"/>
    <w:rsid w:val="003A375A"/>
    <w:pPr>
      <w:tabs>
        <w:tab w:val="center" w:pos="4536"/>
        <w:tab w:val="right" w:pos="9072"/>
      </w:tabs>
    </w:pPr>
  </w:style>
  <w:style w:type="paragraph" w:styleId="Pta">
    <w:name w:val="footer"/>
    <w:basedOn w:val="Normlny"/>
    <w:rsid w:val="003A375A"/>
    <w:pPr>
      <w:tabs>
        <w:tab w:val="center" w:pos="4536"/>
        <w:tab w:val="right" w:pos="9072"/>
      </w:tabs>
    </w:pPr>
  </w:style>
  <w:style w:type="character" w:styleId="Hypertextovprepojenie">
    <w:name w:val="Hyperlink"/>
    <w:basedOn w:val="Predvolenpsmoodseku"/>
    <w:rsid w:val="00227873"/>
    <w:rPr>
      <w:color w:val="0000FF"/>
      <w:u w:val="single"/>
    </w:rPr>
  </w:style>
  <w:style w:type="paragraph" w:styleId="Normlnywebov">
    <w:name w:val="Normal (Web)"/>
    <w:basedOn w:val="Normlny"/>
    <w:uiPriority w:val="99"/>
    <w:rsid w:val="00227873"/>
    <w:pPr>
      <w:spacing w:before="100" w:beforeAutospacing="1" w:after="100" w:afterAutospacing="1"/>
    </w:pPr>
  </w:style>
  <w:style w:type="character" w:customStyle="1" w:styleId="ipa1">
    <w:name w:val="ipa1"/>
    <w:basedOn w:val="Predvolenpsmoodseku"/>
    <w:rsid w:val="00227873"/>
    <w:rPr>
      <w:rFonts w:ascii="inherit" w:eastAsia="Arial Unicode MS" w:hAnsi="inherit" w:cs="Arial Unicode MS" w:hint="default"/>
    </w:rPr>
  </w:style>
  <w:style w:type="paragraph" w:styleId="Textbubliny">
    <w:name w:val="Balloon Text"/>
    <w:basedOn w:val="Normlny"/>
    <w:link w:val="TextbublinyChar"/>
    <w:rsid w:val="00B6154A"/>
    <w:rPr>
      <w:rFonts w:ascii="Tahoma" w:hAnsi="Tahoma" w:cs="Tahoma"/>
      <w:sz w:val="16"/>
      <w:szCs w:val="16"/>
    </w:rPr>
  </w:style>
  <w:style w:type="character" w:customStyle="1" w:styleId="TextbublinyChar">
    <w:name w:val="Text bubliny Char"/>
    <w:basedOn w:val="Predvolenpsmoodseku"/>
    <w:link w:val="Textbubliny"/>
    <w:rsid w:val="00B6154A"/>
    <w:rPr>
      <w:rFonts w:ascii="Tahoma" w:hAnsi="Tahoma" w:cs="Tahoma"/>
      <w:sz w:val="16"/>
      <w:szCs w:val="16"/>
    </w:rPr>
  </w:style>
  <w:style w:type="paragraph" w:styleId="Odsekzoznamu">
    <w:name w:val="List Paragraph"/>
    <w:basedOn w:val="Normlny"/>
    <w:uiPriority w:val="34"/>
    <w:qFormat/>
    <w:rsid w:val="00122BDA"/>
    <w:pPr>
      <w:ind w:left="720"/>
      <w:contextualSpacing/>
    </w:pPr>
  </w:style>
  <w:style w:type="character" w:customStyle="1" w:styleId="Nadpis3Char">
    <w:name w:val="Nadpis 3 Char"/>
    <w:basedOn w:val="Predvolenpsmoodseku"/>
    <w:link w:val="Nadpis3"/>
    <w:semiHidden/>
    <w:rsid w:val="00640F20"/>
    <w:rPr>
      <w:rFonts w:asciiTheme="majorHAnsi" w:eastAsiaTheme="majorEastAsia" w:hAnsiTheme="majorHAnsi" w:cstheme="majorBidi"/>
      <w:b/>
      <w:bCs/>
      <w:color w:val="4F81BD" w:themeColor="accent1"/>
      <w:sz w:val="24"/>
      <w:szCs w:val="24"/>
    </w:rPr>
  </w:style>
  <w:style w:type="character" w:customStyle="1" w:styleId="mw-headline">
    <w:name w:val="mw-headline"/>
    <w:basedOn w:val="Predvolenpsmoodseku"/>
    <w:rsid w:val="00640F20"/>
  </w:style>
  <w:style w:type="character" w:customStyle="1" w:styleId="Nadpis2Char">
    <w:name w:val="Nadpis 2 Char"/>
    <w:basedOn w:val="Predvolenpsmoodseku"/>
    <w:link w:val="Nadpis2"/>
    <w:uiPriority w:val="9"/>
    <w:rsid w:val="00B037F5"/>
    <w:rPr>
      <w:b/>
      <w:bCs/>
      <w:sz w:val="36"/>
      <w:szCs w:val="36"/>
    </w:rPr>
  </w:style>
  <w:style w:type="character" w:customStyle="1" w:styleId="Nadpis1Char">
    <w:name w:val="Nadpis 1 Char"/>
    <w:basedOn w:val="Predvolenpsmoodseku"/>
    <w:link w:val="Nadpis1"/>
    <w:rsid w:val="008C72AA"/>
    <w:rPr>
      <w:rFonts w:asciiTheme="majorHAnsi" w:eastAsiaTheme="majorEastAsia" w:hAnsiTheme="majorHAnsi" w:cstheme="majorBidi"/>
      <w:b/>
      <w:bCs/>
      <w:color w:val="365F91" w:themeColor="accent1" w:themeShade="BF"/>
      <w:sz w:val="28"/>
      <w:szCs w:val="28"/>
    </w:rPr>
  </w:style>
  <w:style w:type="character" w:customStyle="1" w:styleId="mwe-math-mathml-inline">
    <w:name w:val="mwe-math-mathml-inline"/>
    <w:basedOn w:val="Predvolenpsmoodseku"/>
    <w:rsid w:val="00FF4696"/>
  </w:style>
  <w:style w:type="character" w:styleId="Siln">
    <w:name w:val="Strong"/>
    <w:basedOn w:val="Predvolenpsmoodseku"/>
    <w:uiPriority w:val="22"/>
    <w:qFormat/>
    <w:rsid w:val="008C0143"/>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5368582">
      <w:bodyDiv w:val="1"/>
      <w:marLeft w:val="0"/>
      <w:marRight w:val="0"/>
      <w:marTop w:val="0"/>
      <w:marBottom w:val="0"/>
      <w:divBdr>
        <w:top w:val="none" w:sz="0" w:space="0" w:color="auto"/>
        <w:left w:val="none" w:sz="0" w:space="0" w:color="auto"/>
        <w:bottom w:val="none" w:sz="0" w:space="0" w:color="auto"/>
        <w:right w:val="none" w:sz="0" w:space="0" w:color="auto"/>
      </w:divBdr>
    </w:div>
    <w:div w:id="157890420">
      <w:bodyDiv w:val="1"/>
      <w:marLeft w:val="0"/>
      <w:marRight w:val="0"/>
      <w:marTop w:val="0"/>
      <w:marBottom w:val="0"/>
      <w:divBdr>
        <w:top w:val="none" w:sz="0" w:space="0" w:color="auto"/>
        <w:left w:val="none" w:sz="0" w:space="0" w:color="auto"/>
        <w:bottom w:val="none" w:sz="0" w:space="0" w:color="auto"/>
        <w:right w:val="none" w:sz="0" w:space="0" w:color="auto"/>
      </w:divBdr>
    </w:div>
    <w:div w:id="224528806">
      <w:bodyDiv w:val="1"/>
      <w:marLeft w:val="0"/>
      <w:marRight w:val="0"/>
      <w:marTop w:val="0"/>
      <w:marBottom w:val="0"/>
      <w:divBdr>
        <w:top w:val="none" w:sz="0" w:space="0" w:color="auto"/>
        <w:left w:val="none" w:sz="0" w:space="0" w:color="auto"/>
        <w:bottom w:val="none" w:sz="0" w:space="0" w:color="auto"/>
        <w:right w:val="none" w:sz="0" w:space="0" w:color="auto"/>
      </w:divBdr>
    </w:div>
    <w:div w:id="276910130">
      <w:bodyDiv w:val="1"/>
      <w:marLeft w:val="0"/>
      <w:marRight w:val="0"/>
      <w:marTop w:val="0"/>
      <w:marBottom w:val="0"/>
      <w:divBdr>
        <w:top w:val="none" w:sz="0" w:space="0" w:color="auto"/>
        <w:left w:val="none" w:sz="0" w:space="0" w:color="auto"/>
        <w:bottom w:val="none" w:sz="0" w:space="0" w:color="auto"/>
        <w:right w:val="none" w:sz="0" w:space="0" w:color="auto"/>
      </w:divBdr>
    </w:div>
    <w:div w:id="338001150">
      <w:bodyDiv w:val="1"/>
      <w:marLeft w:val="0"/>
      <w:marRight w:val="0"/>
      <w:marTop w:val="0"/>
      <w:marBottom w:val="0"/>
      <w:divBdr>
        <w:top w:val="none" w:sz="0" w:space="0" w:color="auto"/>
        <w:left w:val="none" w:sz="0" w:space="0" w:color="auto"/>
        <w:bottom w:val="none" w:sz="0" w:space="0" w:color="auto"/>
        <w:right w:val="none" w:sz="0" w:space="0" w:color="auto"/>
      </w:divBdr>
    </w:div>
    <w:div w:id="338240231">
      <w:bodyDiv w:val="1"/>
      <w:marLeft w:val="0"/>
      <w:marRight w:val="0"/>
      <w:marTop w:val="0"/>
      <w:marBottom w:val="0"/>
      <w:divBdr>
        <w:top w:val="none" w:sz="0" w:space="0" w:color="auto"/>
        <w:left w:val="none" w:sz="0" w:space="0" w:color="auto"/>
        <w:bottom w:val="none" w:sz="0" w:space="0" w:color="auto"/>
        <w:right w:val="none" w:sz="0" w:space="0" w:color="auto"/>
      </w:divBdr>
    </w:div>
    <w:div w:id="358775341">
      <w:bodyDiv w:val="1"/>
      <w:marLeft w:val="0"/>
      <w:marRight w:val="0"/>
      <w:marTop w:val="0"/>
      <w:marBottom w:val="0"/>
      <w:divBdr>
        <w:top w:val="none" w:sz="0" w:space="0" w:color="auto"/>
        <w:left w:val="none" w:sz="0" w:space="0" w:color="auto"/>
        <w:bottom w:val="none" w:sz="0" w:space="0" w:color="auto"/>
        <w:right w:val="none" w:sz="0" w:space="0" w:color="auto"/>
      </w:divBdr>
    </w:div>
    <w:div w:id="401368241">
      <w:bodyDiv w:val="1"/>
      <w:marLeft w:val="0"/>
      <w:marRight w:val="0"/>
      <w:marTop w:val="0"/>
      <w:marBottom w:val="0"/>
      <w:divBdr>
        <w:top w:val="none" w:sz="0" w:space="0" w:color="auto"/>
        <w:left w:val="none" w:sz="0" w:space="0" w:color="auto"/>
        <w:bottom w:val="none" w:sz="0" w:space="0" w:color="auto"/>
        <w:right w:val="none" w:sz="0" w:space="0" w:color="auto"/>
      </w:divBdr>
    </w:div>
    <w:div w:id="683897051">
      <w:bodyDiv w:val="1"/>
      <w:marLeft w:val="0"/>
      <w:marRight w:val="0"/>
      <w:marTop w:val="0"/>
      <w:marBottom w:val="0"/>
      <w:divBdr>
        <w:top w:val="none" w:sz="0" w:space="0" w:color="auto"/>
        <w:left w:val="none" w:sz="0" w:space="0" w:color="auto"/>
        <w:bottom w:val="none" w:sz="0" w:space="0" w:color="auto"/>
        <w:right w:val="none" w:sz="0" w:space="0" w:color="auto"/>
      </w:divBdr>
    </w:div>
    <w:div w:id="819545068">
      <w:bodyDiv w:val="1"/>
      <w:marLeft w:val="0"/>
      <w:marRight w:val="0"/>
      <w:marTop w:val="0"/>
      <w:marBottom w:val="0"/>
      <w:divBdr>
        <w:top w:val="none" w:sz="0" w:space="0" w:color="auto"/>
        <w:left w:val="none" w:sz="0" w:space="0" w:color="auto"/>
        <w:bottom w:val="none" w:sz="0" w:space="0" w:color="auto"/>
        <w:right w:val="none" w:sz="0" w:space="0" w:color="auto"/>
      </w:divBdr>
    </w:div>
    <w:div w:id="829174342">
      <w:bodyDiv w:val="1"/>
      <w:marLeft w:val="0"/>
      <w:marRight w:val="0"/>
      <w:marTop w:val="0"/>
      <w:marBottom w:val="0"/>
      <w:divBdr>
        <w:top w:val="none" w:sz="0" w:space="0" w:color="auto"/>
        <w:left w:val="none" w:sz="0" w:space="0" w:color="auto"/>
        <w:bottom w:val="none" w:sz="0" w:space="0" w:color="auto"/>
        <w:right w:val="none" w:sz="0" w:space="0" w:color="auto"/>
      </w:divBdr>
    </w:div>
    <w:div w:id="853035186">
      <w:bodyDiv w:val="1"/>
      <w:marLeft w:val="0"/>
      <w:marRight w:val="0"/>
      <w:marTop w:val="0"/>
      <w:marBottom w:val="0"/>
      <w:divBdr>
        <w:top w:val="none" w:sz="0" w:space="0" w:color="auto"/>
        <w:left w:val="none" w:sz="0" w:space="0" w:color="auto"/>
        <w:bottom w:val="none" w:sz="0" w:space="0" w:color="auto"/>
        <w:right w:val="none" w:sz="0" w:space="0" w:color="auto"/>
      </w:divBdr>
    </w:div>
    <w:div w:id="905651185">
      <w:bodyDiv w:val="1"/>
      <w:marLeft w:val="0"/>
      <w:marRight w:val="0"/>
      <w:marTop w:val="0"/>
      <w:marBottom w:val="0"/>
      <w:divBdr>
        <w:top w:val="none" w:sz="0" w:space="0" w:color="auto"/>
        <w:left w:val="none" w:sz="0" w:space="0" w:color="auto"/>
        <w:bottom w:val="none" w:sz="0" w:space="0" w:color="auto"/>
        <w:right w:val="none" w:sz="0" w:space="0" w:color="auto"/>
      </w:divBdr>
    </w:div>
    <w:div w:id="977608047">
      <w:bodyDiv w:val="1"/>
      <w:marLeft w:val="0"/>
      <w:marRight w:val="0"/>
      <w:marTop w:val="0"/>
      <w:marBottom w:val="0"/>
      <w:divBdr>
        <w:top w:val="none" w:sz="0" w:space="0" w:color="auto"/>
        <w:left w:val="none" w:sz="0" w:space="0" w:color="auto"/>
        <w:bottom w:val="none" w:sz="0" w:space="0" w:color="auto"/>
        <w:right w:val="none" w:sz="0" w:space="0" w:color="auto"/>
      </w:divBdr>
    </w:div>
    <w:div w:id="1184635331">
      <w:bodyDiv w:val="1"/>
      <w:marLeft w:val="0"/>
      <w:marRight w:val="0"/>
      <w:marTop w:val="0"/>
      <w:marBottom w:val="0"/>
      <w:divBdr>
        <w:top w:val="none" w:sz="0" w:space="0" w:color="auto"/>
        <w:left w:val="none" w:sz="0" w:space="0" w:color="auto"/>
        <w:bottom w:val="none" w:sz="0" w:space="0" w:color="auto"/>
        <w:right w:val="none" w:sz="0" w:space="0" w:color="auto"/>
      </w:divBdr>
    </w:div>
    <w:div w:id="1195001324">
      <w:bodyDiv w:val="1"/>
      <w:marLeft w:val="0"/>
      <w:marRight w:val="0"/>
      <w:marTop w:val="0"/>
      <w:marBottom w:val="0"/>
      <w:divBdr>
        <w:top w:val="none" w:sz="0" w:space="0" w:color="auto"/>
        <w:left w:val="none" w:sz="0" w:space="0" w:color="auto"/>
        <w:bottom w:val="none" w:sz="0" w:space="0" w:color="auto"/>
        <w:right w:val="none" w:sz="0" w:space="0" w:color="auto"/>
      </w:divBdr>
    </w:div>
    <w:div w:id="1338926278">
      <w:bodyDiv w:val="1"/>
      <w:marLeft w:val="0"/>
      <w:marRight w:val="0"/>
      <w:marTop w:val="0"/>
      <w:marBottom w:val="0"/>
      <w:divBdr>
        <w:top w:val="none" w:sz="0" w:space="0" w:color="auto"/>
        <w:left w:val="none" w:sz="0" w:space="0" w:color="auto"/>
        <w:bottom w:val="none" w:sz="0" w:space="0" w:color="auto"/>
        <w:right w:val="none" w:sz="0" w:space="0" w:color="auto"/>
      </w:divBdr>
    </w:div>
    <w:div w:id="1379476767">
      <w:bodyDiv w:val="1"/>
      <w:marLeft w:val="0"/>
      <w:marRight w:val="0"/>
      <w:marTop w:val="0"/>
      <w:marBottom w:val="0"/>
      <w:divBdr>
        <w:top w:val="none" w:sz="0" w:space="0" w:color="auto"/>
        <w:left w:val="none" w:sz="0" w:space="0" w:color="auto"/>
        <w:bottom w:val="none" w:sz="0" w:space="0" w:color="auto"/>
        <w:right w:val="none" w:sz="0" w:space="0" w:color="auto"/>
      </w:divBdr>
    </w:div>
    <w:div w:id="1475024810">
      <w:bodyDiv w:val="1"/>
      <w:marLeft w:val="0"/>
      <w:marRight w:val="0"/>
      <w:marTop w:val="0"/>
      <w:marBottom w:val="0"/>
      <w:divBdr>
        <w:top w:val="none" w:sz="0" w:space="0" w:color="auto"/>
        <w:left w:val="none" w:sz="0" w:space="0" w:color="auto"/>
        <w:bottom w:val="none" w:sz="0" w:space="0" w:color="auto"/>
        <w:right w:val="none" w:sz="0" w:space="0" w:color="auto"/>
      </w:divBdr>
    </w:div>
    <w:div w:id="1545672859">
      <w:bodyDiv w:val="1"/>
      <w:marLeft w:val="0"/>
      <w:marRight w:val="0"/>
      <w:marTop w:val="0"/>
      <w:marBottom w:val="0"/>
      <w:divBdr>
        <w:top w:val="none" w:sz="0" w:space="0" w:color="auto"/>
        <w:left w:val="none" w:sz="0" w:space="0" w:color="auto"/>
        <w:bottom w:val="none" w:sz="0" w:space="0" w:color="auto"/>
        <w:right w:val="none" w:sz="0" w:space="0" w:color="auto"/>
      </w:divBdr>
    </w:div>
    <w:div w:id="1602757782">
      <w:bodyDiv w:val="1"/>
      <w:marLeft w:val="0"/>
      <w:marRight w:val="0"/>
      <w:marTop w:val="0"/>
      <w:marBottom w:val="0"/>
      <w:divBdr>
        <w:top w:val="none" w:sz="0" w:space="0" w:color="auto"/>
        <w:left w:val="none" w:sz="0" w:space="0" w:color="auto"/>
        <w:bottom w:val="none" w:sz="0" w:space="0" w:color="auto"/>
        <w:right w:val="none" w:sz="0" w:space="0" w:color="auto"/>
      </w:divBdr>
    </w:div>
    <w:div w:id="1644577016">
      <w:bodyDiv w:val="1"/>
      <w:marLeft w:val="0"/>
      <w:marRight w:val="0"/>
      <w:marTop w:val="0"/>
      <w:marBottom w:val="0"/>
      <w:divBdr>
        <w:top w:val="none" w:sz="0" w:space="0" w:color="auto"/>
        <w:left w:val="none" w:sz="0" w:space="0" w:color="auto"/>
        <w:bottom w:val="none" w:sz="0" w:space="0" w:color="auto"/>
        <w:right w:val="none" w:sz="0" w:space="0" w:color="auto"/>
      </w:divBdr>
    </w:div>
    <w:div w:id="1698384221">
      <w:bodyDiv w:val="1"/>
      <w:marLeft w:val="0"/>
      <w:marRight w:val="0"/>
      <w:marTop w:val="0"/>
      <w:marBottom w:val="0"/>
      <w:divBdr>
        <w:top w:val="none" w:sz="0" w:space="0" w:color="auto"/>
        <w:left w:val="none" w:sz="0" w:space="0" w:color="auto"/>
        <w:bottom w:val="none" w:sz="0" w:space="0" w:color="auto"/>
        <w:right w:val="none" w:sz="0" w:space="0" w:color="auto"/>
      </w:divBdr>
    </w:div>
    <w:div w:id="1729113020">
      <w:bodyDiv w:val="1"/>
      <w:marLeft w:val="0"/>
      <w:marRight w:val="0"/>
      <w:marTop w:val="0"/>
      <w:marBottom w:val="0"/>
      <w:divBdr>
        <w:top w:val="none" w:sz="0" w:space="0" w:color="auto"/>
        <w:left w:val="none" w:sz="0" w:space="0" w:color="auto"/>
        <w:bottom w:val="none" w:sz="0" w:space="0" w:color="auto"/>
        <w:right w:val="none" w:sz="0" w:space="0" w:color="auto"/>
      </w:divBdr>
    </w:div>
    <w:div w:id="1893617840">
      <w:bodyDiv w:val="1"/>
      <w:marLeft w:val="0"/>
      <w:marRight w:val="0"/>
      <w:marTop w:val="0"/>
      <w:marBottom w:val="0"/>
      <w:divBdr>
        <w:top w:val="none" w:sz="0" w:space="0" w:color="auto"/>
        <w:left w:val="none" w:sz="0" w:space="0" w:color="auto"/>
        <w:bottom w:val="none" w:sz="0" w:space="0" w:color="auto"/>
        <w:right w:val="none" w:sz="0" w:space="0" w:color="auto"/>
      </w:divBdr>
    </w:div>
    <w:div w:id="20277494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9.png"/><Relationship Id="rId21" Type="http://schemas.openxmlformats.org/officeDocument/2006/relationships/image" Target="media/image15.png"/><Relationship Id="rId42" Type="http://schemas.openxmlformats.org/officeDocument/2006/relationships/image" Target="media/image36.png"/><Relationship Id="rId63" Type="http://schemas.openxmlformats.org/officeDocument/2006/relationships/hyperlink" Target="https://en.wikipedia.org/wiki/Acetate" TargetMode="External"/><Relationship Id="rId84" Type="http://schemas.openxmlformats.org/officeDocument/2006/relationships/hyperlink" Target="https://en.wikipedia.org/wiki/Specific_growth_rate" TargetMode="External"/><Relationship Id="rId138" Type="http://schemas.openxmlformats.org/officeDocument/2006/relationships/image" Target="media/image100.png"/><Relationship Id="rId159" Type="http://schemas.openxmlformats.org/officeDocument/2006/relationships/image" Target="media/image121.jpeg"/><Relationship Id="rId170" Type="http://schemas.openxmlformats.org/officeDocument/2006/relationships/image" Target="media/image132.jpeg"/><Relationship Id="rId191" Type="http://schemas.openxmlformats.org/officeDocument/2006/relationships/hyperlink" Target="https://www.differencebetween.com/difference-between-simple-and-vs-complex-carbohydrates/" TargetMode="External"/><Relationship Id="rId205" Type="http://schemas.openxmlformats.org/officeDocument/2006/relationships/hyperlink" Target="https://en.wikipedia.org/wiki/Chemostat" TargetMode="External"/><Relationship Id="rId226" Type="http://schemas.openxmlformats.org/officeDocument/2006/relationships/image" Target="media/image157.png"/><Relationship Id="rId107" Type="http://schemas.openxmlformats.org/officeDocument/2006/relationships/image" Target="media/image69.png"/><Relationship Id="rId11" Type="http://schemas.openxmlformats.org/officeDocument/2006/relationships/image" Target="media/image5.png"/><Relationship Id="rId32" Type="http://schemas.openxmlformats.org/officeDocument/2006/relationships/image" Target="media/image26.png"/><Relationship Id="rId53" Type="http://schemas.openxmlformats.org/officeDocument/2006/relationships/image" Target="media/image46.png"/><Relationship Id="rId74" Type="http://schemas.openxmlformats.org/officeDocument/2006/relationships/image" Target="media/image51.png"/><Relationship Id="rId128" Type="http://schemas.openxmlformats.org/officeDocument/2006/relationships/image" Target="media/image90.png"/><Relationship Id="rId149" Type="http://schemas.openxmlformats.org/officeDocument/2006/relationships/image" Target="media/image111.png"/><Relationship Id="rId5" Type="http://schemas.openxmlformats.org/officeDocument/2006/relationships/footnotes" Target="footnotes.xml"/><Relationship Id="rId95" Type="http://schemas.openxmlformats.org/officeDocument/2006/relationships/hyperlink" Target="https://en.wikipedia.org/wiki/Biofilm" TargetMode="External"/><Relationship Id="rId160" Type="http://schemas.openxmlformats.org/officeDocument/2006/relationships/image" Target="media/image122.jpeg"/><Relationship Id="rId181" Type="http://schemas.openxmlformats.org/officeDocument/2006/relationships/image" Target="media/image143.jpeg"/><Relationship Id="rId216" Type="http://schemas.openxmlformats.org/officeDocument/2006/relationships/hyperlink" Target="https://en.wikipedia.org/wiki/Sugar" TargetMode="External"/><Relationship Id="rId237" Type="http://schemas.openxmlformats.org/officeDocument/2006/relationships/hyperlink" Target="https://en.wikipedia.org/wiki/Rate_law" TargetMode="External"/><Relationship Id="rId22" Type="http://schemas.openxmlformats.org/officeDocument/2006/relationships/image" Target="media/image16.png"/><Relationship Id="rId43" Type="http://schemas.openxmlformats.org/officeDocument/2006/relationships/image" Target="media/image37.png"/><Relationship Id="rId64" Type="http://schemas.openxmlformats.org/officeDocument/2006/relationships/hyperlink" Target="https://en.wikipedia.org/wiki/Escherichia_coli" TargetMode="External"/><Relationship Id="rId118" Type="http://schemas.openxmlformats.org/officeDocument/2006/relationships/image" Target="media/image80.png"/><Relationship Id="rId139" Type="http://schemas.openxmlformats.org/officeDocument/2006/relationships/image" Target="media/image101.png"/><Relationship Id="rId85" Type="http://schemas.openxmlformats.org/officeDocument/2006/relationships/hyperlink" Target="https://en.wikipedia.org/wiki/Limiting_nutrient" TargetMode="External"/><Relationship Id="rId150" Type="http://schemas.openxmlformats.org/officeDocument/2006/relationships/image" Target="media/image112.png"/><Relationship Id="rId171" Type="http://schemas.openxmlformats.org/officeDocument/2006/relationships/image" Target="media/image133.jpeg"/><Relationship Id="rId192" Type="http://schemas.openxmlformats.org/officeDocument/2006/relationships/hyperlink" Target="https://www.differencebetween.com/difference-between-alcohols-and-vs-phenols/" TargetMode="External"/><Relationship Id="rId206" Type="http://schemas.openxmlformats.org/officeDocument/2006/relationships/image" Target="media/image153.png"/><Relationship Id="rId227" Type="http://schemas.openxmlformats.org/officeDocument/2006/relationships/hyperlink" Target="https://en.wikipedia.org/wiki/Perfect_mixing" TargetMode="External"/><Relationship Id="rId201" Type="http://schemas.openxmlformats.org/officeDocument/2006/relationships/hyperlink" Target="https://en.wikipedia.org/wiki/Chemostat" TargetMode="External"/><Relationship Id="rId222" Type="http://schemas.openxmlformats.org/officeDocument/2006/relationships/hyperlink" Target="https://en.wikipedia.org/w/index.php?title=Ideal_reactor&amp;action=edit&amp;redlink=1" TargetMode="External"/><Relationship Id="rId243" Type="http://schemas.openxmlformats.org/officeDocument/2006/relationships/header" Target="header3.xml"/><Relationship Id="rId12" Type="http://schemas.openxmlformats.org/officeDocument/2006/relationships/image" Target="media/image6.emf"/><Relationship Id="rId17" Type="http://schemas.openxmlformats.org/officeDocument/2006/relationships/image" Target="media/image11.png"/><Relationship Id="rId33" Type="http://schemas.openxmlformats.org/officeDocument/2006/relationships/image" Target="media/image27.png"/><Relationship Id="rId38" Type="http://schemas.openxmlformats.org/officeDocument/2006/relationships/image" Target="media/image32.png"/><Relationship Id="rId59" Type="http://schemas.openxmlformats.org/officeDocument/2006/relationships/hyperlink" Target="https://en.wikipedia.org/w/index.php?title=Auxotrophic_mutants&amp;action=edit&amp;redlink=1" TargetMode="External"/><Relationship Id="rId103" Type="http://schemas.openxmlformats.org/officeDocument/2006/relationships/image" Target="media/image65.png"/><Relationship Id="rId108" Type="http://schemas.openxmlformats.org/officeDocument/2006/relationships/image" Target="media/image70.png"/><Relationship Id="rId124" Type="http://schemas.openxmlformats.org/officeDocument/2006/relationships/image" Target="media/image86.png"/><Relationship Id="rId129" Type="http://schemas.openxmlformats.org/officeDocument/2006/relationships/image" Target="media/image91.png"/><Relationship Id="rId54" Type="http://schemas.openxmlformats.org/officeDocument/2006/relationships/image" Target="media/image47.png"/><Relationship Id="rId70" Type="http://schemas.openxmlformats.org/officeDocument/2006/relationships/hyperlink" Target="https://en.wikipedia.org/wiki/Fed-batch_culture" TargetMode="External"/><Relationship Id="rId75" Type="http://schemas.openxmlformats.org/officeDocument/2006/relationships/image" Target="media/image52.png"/><Relationship Id="rId91" Type="http://schemas.openxmlformats.org/officeDocument/2006/relationships/hyperlink" Target="https://en.wikipedia.org/wiki/Agitation_%28action%29" TargetMode="External"/><Relationship Id="rId96" Type="http://schemas.openxmlformats.org/officeDocument/2006/relationships/image" Target="media/image58.png"/><Relationship Id="rId140" Type="http://schemas.openxmlformats.org/officeDocument/2006/relationships/image" Target="media/image102.png"/><Relationship Id="rId145" Type="http://schemas.openxmlformats.org/officeDocument/2006/relationships/image" Target="media/image107.png"/><Relationship Id="rId161" Type="http://schemas.openxmlformats.org/officeDocument/2006/relationships/image" Target="media/image123.jpeg"/><Relationship Id="rId166" Type="http://schemas.openxmlformats.org/officeDocument/2006/relationships/image" Target="media/image128.jpeg"/><Relationship Id="rId182" Type="http://schemas.openxmlformats.org/officeDocument/2006/relationships/image" Target="media/image144.jpeg"/><Relationship Id="rId187" Type="http://schemas.openxmlformats.org/officeDocument/2006/relationships/hyperlink" Target="https://www.differencebetween.com/difference-between-bacteria-and-vs-fungi/" TargetMode="External"/><Relationship Id="rId217" Type="http://schemas.openxmlformats.org/officeDocument/2006/relationships/hyperlink" Target="https://en.wiktionary.org/wiki/chemostat" TargetMode="External"/><Relationship Id="rId1" Type="http://schemas.openxmlformats.org/officeDocument/2006/relationships/numbering" Target="numbering.xml"/><Relationship Id="rId6" Type="http://schemas.openxmlformats.org/officeDocument/2006/relationships/endnotes" Target="endnotes.xml"/><Relationship Id="rId212" Type="http://schemas.openxmlformats.org/officeDocument/2006/relationships/hyperlink" Target="https://en.wikipedia.org/wiki/Ancient_Greece" TargetMode="External"/><Relationship Id="rId233" Type="http://schemas.openxmlformats.org/officeDocument/2006/relationships/hyperlink" Target="https://en.wikipedia.org/wiki/Density" TargetMode="External"/><Relationship Id="rId238" Type="http://schemas.openxmlformats.org/officeDocument/2006/relationships/image" Target="media/image160.png"/><Relationship Id="rId23" Type="http://schemas.openxmlformats.org/officeDocument/2006/relationships/image" Target="media/image17.png"/><Relationship Id="rId28" Type="http://schemas.openxmlformats.org/officeDocument/2006/relationships/image" Target="media/image22.png"/><Relationship Id="rId49" Type="http://schemas.openxmlformats.org/officeDocument/2006/relationships/image" Target="media/image43.png"/><Relationship Id="rId114" Type="http://schemas.openxmlformats.org/officeDocument/2006/relationships/image" Target="media/image76.png"/><Relationship Id="rId119" Type="http://schemas.openxmlformats.org/officeDocument/2006/relationships/image" Target="media/image81.png"/><Relationship Id="rId44" Type="http://schemas.openxmlformats.org/officeDocument/2006/relationships/image" Target="media/image38.png"/><Relationship Id="rId60" Type="http://schemas.openxmlformats.org/officeDocument/2006/relationships/hyperlink" Target="https://en.wikipedia.org/wiki/Organic_compound" TargetMode="External"/><Relationship Id="rId65" Type="http://schemas.openxmlformats.org/officeDocument/2006/relationships/hyperlink" Target="https://en.wikipedia.org/wiki/Lactic_acid" TargetMode="External"/><Relationship Id="rId81" Type="http://schemas.openxmlformats.org/officeDocument/2006/relationships/hyperlink" Target="https://en.wikipedia.org/wiki/Specific_growth_rate" TargetMode="External"/><Relationship Id="rId86" Type="http://schemas.openxmlformats.org/officeDocument/2006/relationships/hyperlink" Target="https://en.wikipedia.org/wiki/Biofilms" TargetMode="External"/><Relationship Id="rId130" Type="http://schemas.openxmlformats.org/officeDocument/2006/relationships/image" Target="media/image92.png"/><Relationship Id="rId135" Type="http://schemas.openxmlformats.org/officeDocument/2006/relationships/image" Target="media/image97.png"/><Relationship Id="rId151" Type="http://schemas.openxmlformats.org/officeDocument/2006/relationships/image" Target="media/image113.png"/><Relationship Id="rId156" Type="http://schemas.openxmlformats.org/officeDocument/2006/relationships/image" Target="media/image118.emf"/><Relationship Id="rId177" Type="http://schemas.openxmlformats.org/officeDocument/2006/relationships/image" Target="media/image139.jpeg"/><Relationship Id="rId198" Type="http://schemas.openxmlformats.org/officeDocument/2006/relationships/image" Target="media/image151.png"/><Relationship Id="rId172" Type="http://schemas.openxmlformats.org/officeDocument/2006/relationships/image" Target="media/image134.jpeg"/><Relationship Id="rId193" Type="http://schemas.openxmlformats.org/officeDocument/2006/relationships/hyperlink" Target="https://www.differencebetween.com/difference-between-acid-and-vs-base/" TargetMode="External"/><Relationship Id="rId202" Type="http://schemas.openxmlformats.org/officeDocument/2006/relationships/hyperlink" Target="https://en.wikipedia.org/wiki/Auxostat" TargetMode="External"/><Relationship Id="rId207" Type="http://schemas.openxmlformats.org/officeDocument/2006/relationships/image" Target="media/image154.png"/><Relationship Id="rId223" Type="http://schemas.openxmlformats.org/officeDocument/2006/relationships/hyperlink" Target="https://en.wikipedia.org/wiki/Chemical_engineering" TargetMode="External"/><Relationship Id="rId228" Type="http://schemas.openxmlformats.org/officeDocument/2006/relationships/image" Target="media/image158.png"/><Relationship Id="rId244" Type="http://schemas.openxmlformats.org/officeDocument/2006/relationships/footer" Target="footer3.xml"/><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109" Type="http://schemas.openxmlformats.org/officeDocument/2006/relationships/image" Target="media/image71.pn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8.png"/><Relationship Id="rId76" Type="http://schemas.openxmlformats.org/officeDocument/2006/relationships/image" Target="media/image53.png"/><Relationship Id="rId97" Type="http://schemas.openxmlformats.org/officeDocument/2006/relationships/image" Target="media/image59.png"/><Relationship Id="rId104" Type="http://schemas.openxmlformats.org/officeDocument/2006/relationships/image" Target="media/image66.png"/><Relationship Id="rId120" Type="http://schemas.openxmlformats.org/officeDocument/2006/relationships/image" Target="media/image82.png"/><Relationship Id="rId125" Type="http://schemas.openxmlformats.org/officeDocument/2006/relationships/image" Target="media/image87.png"/><Relationship Id="rId141" Type="http://schemas.openxmlformats.org/officeDocument/2006/relationships/image" Target="media/image103.png"/><Relationship Id="rId146" Type="http://schemas.openxmlformats.org/officeDocument/2006/relationships/image" Target="media/image108.png"/><Relationship Id="rId167" Type="http://schemas.openxmlformats.org/officeDocument/2006/relationships/image" Target="media/image129.jpeg"/><Relationship Id="rId188" Type="http://schemas.openxmlformats.org/officeDocument/2006/relationships/hyperlink" Target="https://www.differencebetween.com/difference-between-fermentation-and-vs-respiration/" TargetMode="External"/><Relationship Id="rId7" Type="http://schemas.openxmlformats.org/officeDocument/2006/relationships/image" Target="media/image1.png"/><Relationship Id="rId71" Type="http://schemas.openxmlformats.org/officeDocument/2006/relationships/hyperlink" Target="https://en.wikipedia.org/wiki/Fed-batch_culture" TargetMode="External"/><Relationship Id="rId92" Type="http://schemas.openxmlformats.org/officeDocument/2006/relationships/hyperlink" Target="https://en.wikipedia.org/wiki/Aeration" TargetMode="External"/><Relationship Id="rId162" Type="http://schemas.openxmlformats.org/officeDocument/2006/relationships/image" Target="media/image124.jpeg"/><Relationship Id="rId183" Type="http://schemas.openxmlformats.org/officeDocument/2006/relationships/image" Target="media/image145.jpeg"/><Relationship Id="rId213" Type="http://schemas.openxmlformats.org/officeDocument/2006/relationships/hyperlink" Target="https://en.wikipedia.org/wiki/PH" TargetMode="External"/><Relationship Id="rId218" Type="http://schemas.openxmlformats.org/officeDocument/2006/relationships/hyperlink" Target="https://en.wiktionary.org/wiki/bioreactor" TargetMode="External"/><Relationship Id="rId234" Type="http://schemas.openxmlformats.org/officeDocument/2006/relationships/hyperlink" Target="https://en.wikipedia.org/wiki/Isothermal" TargetMode="External"/><Relationship Id="rId239" Type="http://schemas.openxmlformats.org/officeDocument/2006/relationships/header" Target="header1.xml"/><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hyperlink" Target="https://en.wikipedia.org/wiki/Ethanol" TargetMode="External"/><Relationship Id="rId87" Type="http://schemas.openxmlformats.org/officeDocument/2006/relationships/hyperlink" Target="https://en.wikipedia.org/wiki/Specific_growth_rate" TargetMode="External"/><Relationship Id="rId110" Type="http://schemas.openxmlformats.org/officeDocument/2006/relationships/image" Target="media/image72.png"/><Relationship Id="rId115" Type="http://schemas.openxmlformats.org/officeDocument/2006/relationships/image" Target="media/image77.png"/><Relationship Id="rId131" Type="http://schemas.openxmlformats.org/officeDocument/2006/relationships/image" Target="media/image93.png"/><Relationship Id="rId136" Type="http://schemas.openxmlformats.org/officeDocument/2006/relationships/image" Target="media/image98.png"/><Relationship Id="rId157" Type="http://schemas.openxmlformats.org/officeDocument/2006/relationships/image" Target="media/image119.jpeg"/><Relationship Id="rId178" Type="http://schemas.openxmlformats.org/officeDocument/2006/relationships/image" Target="media/image140.jpeg"/><Relationship Id="rId61" Type="http://schemas.openxmlformats.org/officeDocument/2006/relationships/hyperlink" Target="https://en.wikipedia.org/wiki/IUPAC" TargetMode="External"/><Relationship Id="rId82" Type="http://schemas.openxmlformats.org/officeDocument/2006/relationships/hyperlink" Target="https://en.wikipedia.org/wiki/Microorganism" TargetMode="External"/><Relationship Id="rId152" Type="http://schemas.openxmlformats.org/officeDocument/2006/relationships/image" Target="media/image114.png"/><Relationship Id="rId173" Type="http://schemas.openxmlformats.org/officeDocument/2006/relationships/image" Target="media/image135.jpeg"/><Relationship Id="rId194" Type="http://schemas.openxmlformats.org/officeDocument/2006/relationships/hyperlink" Target="https://www.differencebetween.com/difference-between-primary-and-vs-secondary-metabolites/" TargetMode="External"/><Relationship Id="rId199" Type="http://schemas.openxmlformats.org/officeDocument/2006/relationships/image" Target="media/image152.jpeg"/><Relationship Id="rId203" Type="http://schemas.openxmlformats.org/officeDocument/2006/relationships/hyperlink" Target="https://en.wikipedia.org/wiki/Turbidity" TargetMode="External"/><Relationship Id="rId208" Type="http://schemas.openxmlformats.org/officeDocument/2006/relationships/hyperlink" Target="https://en.wikipedia.org/wiki/Culture_%28disambiguation%29" TargetMode="External"/><Relationship Id="rId229" Type="http://schemas.openxmlformats.org/officeDocument/2006/relationships/image" Target="media/image159.png"/><Relationship Id="rId19" Type="http://schemas.openxmlformats.org/officeDocument/2006/relationships/image" Target="media/image13.png"/><Relationship Id="rId224" Type="http://schemas.openxmlformats.org/officeDocument/2006/relationships/hyperlink" Target="https://en.wikipedia.org/wiki/Slurry" TargetMode="External"/><Relationship Id="rId240" Type="http://schemas.openxmlformats.org/officeDocument/2006/relationships/header" Target="header2.xml"/><Relationship Id="rId245" Type="http://schemas.openxmlformats.org/officeDocument/2006/relationships/fontTable" Target="fontTable.xml"/><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hyperlink" Target="https://en.wikipedia.org/wiki/Glucose_effect" TargetMode="External"/><Relationship Id="rId77" Type="http://schemas.openxmlformats.org/officeDocument/2006/relationships/image" Target="media/image54.png"/><Relationship Id="rId100" Type="http://schemas.openxmlformats.org/officeDocument/2006/relationships/image" Target="media/image62.png"/><Relationship Id="rId105" Type="http://schemas.openxmlformats.org/officeDocument/2006/relationships/image" Target="media/image67.png"/><Relationship Id="rId126" Type="http://schemas.openxmlformats.org/officeDocument/2006/relationships/image" Target="media/image88.png"/><Relationship Id="rId147" Type="http://schemas.openxmlformats.org/officeDocument/2006/relationships/image" Target="media/image109.png"/><Relationship Id="rId168" Type="http://schemas.openxmlformats.org/officeDocument/2006/relationships/image" Target="media/image130.jpeg"/><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49.png"/><Relationship Id="rId93" Type="http://schemas.openxmlformats.org/officeDocument/2006/relationships/hyperlink" Target="https://en.wikipedia.org/wiki/Chemostat" TargetMode="External"/><Relationship Id="rId98" Type="http://schemas.openxmlformats.org/officeDocument/2006/relationships/image" Target="media/image60.png"/><Relationship Id="rId121" Type="http://schemas.openxmlformats.org/officeDocument/2006/relationships/image" Target="media/image83.png"/><Relationship Id="rId142" Type="http://schemas.openxmlformats.org/officeDocument/2006/relationships/image" Target="media/image104.png"/><Relationship Id="rId163" Type="http://schemas.openxmlformats.org/officeDocument/2006/relationships/image" Target="media/image125.jpeg"/><Relationship Id="rId184" Type="http://schemas.openxmlformats.org/officeDocument/2006/relationships/image" Target="media/image146.jpeg"/><Relationship Id="rId189" Type="http://schemas.openxmlformats.org/officeDocument/2006/relationships/hyperlink" Target="https://www.differencebetween.com/difference-between-metabolism-and-vs-anabolism/" TargetMode="External"/><Relationship Id="rId219" Type="http://schemas.openxmlformats.org/officeDocument/2006/relationships/hyperlink" Target="https://en.wiktionary.org/wiki/filter" TargetMode="External"/><Relationship Id="rId3" Type="http://schemas.openxmlformats.org/officeDocument/2006/relationships/settings" Target="settings.xml"/><Relationship Id="rId214" Type="http://schemas.openxmlformats.org/officeDocument/2006/relationships/hyperlink" Target="https://en.wikipedia.org/wiki/Oxygen" TargetMode="External"/><Relationship Id="rId230" Type="http://schemas.openxmlformats.org/officeDocument/2006/relationships/hyperlink" Target="https://en.wikipedia.org/wiki/Stoichiometry" TargetMode="External"/><Relationship Id="rId235" Type="http://schemas.openxmlformats.org/officeDocument/2006/relationships/hyperlink" Target="https://en.wikipedia.org/wiki/Steady-state_%28chemical_engineering%29" TargetMode="External"/><Relationship Id="rId25" Type="http://schemas.openxmlformats.org/officeDocument/2006/relationships/image" Target="media/image19.png"/><Relationship Id="rId46" Type="http://schemas.openxmlformats.org/officeDocument/2006/relationships/image" Target="media/image40.png"/><Relationship Id="rId67" Type="http://schemas.openxmlformats.org/officeDocument/2006/relationships/hyperlink" Target="https://en.wikipedia.org/wiki/Saccharomyces_cerevisiae" TargetMode="External"/><Relationship Id="rId116" Type="http://schemas.openxmlformats.org/officeDocument/2006/relationships/image" Target="media/image78.png"/><Relationship Id="rId137" Type="http://schemas.openxmlformats.org/officeDocument/2006/relationships/image" Target="media/image99.png"/><Relationship Id="rId158" Type="http://schemas.openxmlformats.org/officeDocument/2006/relationships/image" Target="media/image120.jpeg"/><Relationship Id="rId20" Type="http://schemas.openxmlformats.org/officeDocument/2006/relationships/image" Target="media/image14.png"/><Relationship Id="rId41" Type="http://schemas.openxmlformats.org/officeDocument/2006/relationships/image" Target="media/image35.png"/><Relationship Id="rId62" Type="http://schemas.openxmlformats.org/officeDocument/2006/relationships/hyperlink" Target="https://en.wikipedia.org/wiki/Crabtree_effect" TargetMode="External"/><Relationship Id="rId83" Type="http://schemas.openxmlformats.org/officeDocument/2006/relationships/hyperlink" Target="https://en.wikipedia.org/wiki/Steady_state" TargetMode="External"/><Relationship Id="rId88" Type="http://schemas.openxmlformats.org/officeDocument/2006/relationships/image" Target="media/image57.png"/><Relationship Id="rId111" Type="http://schemas.openxmlformats.org/officeDocument/2006/relationships/image" Target="media/image73.png"/><Relationship Id="rId132" Type="http://schemas.openxmlformats.org/officeDocument/2006/relationships/image" Target="media/image94.png"/><Relationship Id="rId153" Type="http://schemas.openxmlformats.org/officeDocument/2006/relationships/image" Target="media/image115.png"/><Relationship Id="rId174" Type="http://schemas.openxmlformats.org/officeDocument/2006/relationships/image" Target="media/image136.jpeg"/><Relationship Id="rId179" Type="http://schemas.openxmlformats.org/officeDocument/2006/relationships/image" Target="media/image141.jpeg"/><Relationship Id="rId195" Type="http://schemas.openxmlformats.org/officeDocument/2006/relationships/hyperlink" Target="https://www.differencebetween.com/difference-between-antibiotics-and-vs-antibacterial/" TargetMode="External"/><Relationship Id="rId209" Type="http://schemas.openxmlformats.org/officeDocument/2006/relationships/hyperlink" Target="https://en.wikipedia.org/wiki/Feedback" TargetMode="External"/><Relationship Id="rId190" Type="http://schemas.openxmlformats.org/officeDocument/2006/relationships/hyperlink" Target="https://www.differencebetween.com/difference-between-macronutrients-and-vs-micronutrients/" TargetMode="External"/><Relationship Id="rId204" Type="http://schemas.openxmlformats.org/officeDocument/2006/relationships/hyperlink" Target="https://en.wikipedia.org/wiki/Chemostat" TargetMode="External"/><Relationship Id="rId220" Type="http://schemas.openxmlformats.org/officeDocument/2006/relationships/hyperlink" Target="https://en.wiktionary.org/wiki/biomass" TargetMode="External"/><Relationship Id="rId225" Type="http://schemas.openxmlformats.org/officeDocument/2006/relationships/image" Target="media/image156.png"/><Relationship Id="rId241" Type="http://schemas.openxmlformats.org/officeDocument/2006/relationships/footer" Target="footer1.xml"/><Relationship Id="rId246" Type="http://schemas.openxmlformats.org/officeDocument/2006/relationships/theme" Target="theme/theme1.xml"/><Relationship Id="rId15" Type="http://schemas.openxmlformats.org/officeDocument/2006/relationships/image" Target="media/image9.png"/><Relationship Id="rId36" Type="http://schemas.openxmlformats.org/officeDocument/2006/relationships/image" Target="media/image30.png"/><Relationship Id="rId57" Type="http://schemas.openxmlformats.org/officeDocument/2006/relationships/hyperlink" Target="https://en.wikipedia.org/wiki/Crabtree_effect" TargetMode="External"/><Relationship Id="rId106" Type="http://schemas.openxmlformats.org/officeDocument/2006/relationships/image" Target="media/image68.png"/><Relationship Id="rId127" Type="http://schemas.openxmlformats.org/officeDocument/2006/relationships/image" Target="media/image89.png"/><Relationship Id="rId10" Type="http://schemas.openxmlformats.org/officeDocument/2006/relationships/image" Target="media/image4.png"/><Relationship Id="rId31" Type="http://schemas.openxmlformats.org/officeDocument/2006/relationships/image" Target="media/image25.png"/><Relationship Id="rId52" Type="http://schemas.openxmlformats.org/officeDocument/2006/relationships/hyperlink" Target="https://en.wikipedia.org/wiki/Fed-batch_culture" TargetMode="External"/><Relationship Id="rId73" Type="http://schemas.openxmlformats.org/officeDocument/2006/relationships/image" Target="media/image50.png"/><Relationship Id="rId78" Type="http://schemas.openxmlformats.org/officeDocument/2006/relationships/image" Target="media/image55.jpeg"/><Relationship Id="rId94" Type="http://schemas.openxmlformats.org/officeDocument/2006/relationships/hyperlink" Target="https://en.wikipedia.org/wiki/Silane" TargetMode="External"/><Relationship Id="rId99" Type="http://schemas.openxmlformats.org/officeDocument/2006/relationships/image" Target="media/image61.png"/><Relationship Id="rId101" Type="http://schemas.openxmlformats.org/officeDocument/2006/relationships/image" Target="media/image63.png"/><Relationship Id="rId122" Type="http://schemas.openxmlformats.org/officeDocument/2006/relationships/image" Target="media/image84.png"/><Relationship Id="rId143" Type="http://schemas.openxmlformats.org/officeDocument/2006/relationships/image" Target="media/image105.png"/><Relationship Id="rId148" Type="http://schemas.openxmlformats.org/officeDocument/2006/relationships/image" Target="media/image110.png"/><Relationship Id="rId164" Type="http://schemas.openxmlformats.org/officeDocument/2006/relationships/image" Target="media/image126.jpeg"/><Relationship Id="rId169" Type="http://schemas.openxmlformats.org/officeDocument/2006/relationships/image" Target="media/image131.jpeg"/><Relationship Id="rId185" Type="http://schemas.openxmlformats.org/officeDocument/2006/relationships/image" Target="media/image147.jpeg"/><Relationship Id="rId4" Type="http://schemas.openxmlformats.org/officeDocument/2006/relationships/webSettings" Target="webSettings.xml"/><Relationship Id="rId9" Type="http://schemas.openxmlformats.org/officeDocument/2006/relationships/image" Target="media/image3.png"/><Relationship Id="rId180" Type="http://schemas.openxmlformats.org/officeDocument/2006/relationships/image" Target="media/image142.jpeg"/><Relationship Id="rId210" Type="http://schemas.openxmlformats.org/officeDocument/2006/relationships/hyperlink" Target="https://en.wikipedia.org/wiki/Growth_medium" TargetMode="External"/><Relationship Id="rId215" Type="http://schemas.openxmlformats.org/officeDocument/2006/relationships/hyperlink" Target="https://en.wikipedia.org/wiki/Ethanol" TargetMode="External"/><Relationship Id="rId236" Type="http://schemas.openxmlformats.org/officeDocument/2006/relationships/hyperlink" Target="https://en.wikipedia.org/wiki/Chemical_reaction" TargetMode="External"/><Relationship Id="rId26" Type="http://schemas.openxmlformats.org/officeDocument/2006/relationships/image" Target="media/image20.png"/><Relationship Id="rId231" Type="http://schemas.openxmlformats.org/officeDocument/2006/relationships/hyperlink" Target="https://en.wikipedia.org/wiki/Arrhenius_equation" TargetMode="External"/><Relationship Id="rId47" Type="http://schemas.openxmlformats.org/officeDocument/2006/relationships/image" Target="media/image41.png"/><Relationship Id="rId68" Type="http://schemas.openxmlformats.org/officeDocument/2006/relationships/hyperlink" Target="https://en.wikipedia.org/wiki/Catabolite_repression" TargetMode="External"/><Relationship Id="rId89" Type="http://schemas.openxmlformats.org/officeDocument/2006/relationships/hyperlink" Target="https://en.wikipedia.org/wiki/Ethanol" TargetMode="External"/><Relationship Id="rId112" Type="http://schemas.openxmlformats.org/officeDocument/2006/relationships/image" Target="media/image74.png"/><Relationship Id="rId133" Type="http://schemas.openxmlformats.org/officeDocument/2006/relationships/image" Target="media/image95.png"/><Relationship Id="rId154" Type="http://schemas.openxmlformats.org/officeDocument/2006/relationships/image" Target="media/image116.png"/><Relationship Id="rId175" Type="http://schemas.openxmlformats.org/officeDocument/2006/relationships/image" Target="media/image137.jpeg"/><Relationship Id="rId196" Type="http://schemas.openxmlformats.org/officeDocument/2006/relationships/image" Target="media/image149.png"/><Relationship Id="rId200" Type="http://schemas.openxmlformats.org/officeDocument/2006/relationships/hyperlink" Target="https://en.wikipedia.org/wiki/Microbiological_culture" TargetMode="External"/><Relationship Id="rId16" Type="http://schemas.openxmlformats.org/officeDocument/2006/relationships/image" Target="media/image10.png"/><Relationship Id="rId221" Type="http://schemas.openxmlformats.org/officeDocument/2006/relationships/image" Target="media/image155.png"/><Relationship Id="rId242" Type="http://schemas.openxmlformats.org/officeDocument/2006/relationships/footer" Target="footer2.xml"/><Relationship Id="rId37" Type="http://schemas.openxmlformats.org/officeDocument/2006/relationships/image" Target="media/image31.png"/><Relationship Id="rId58" Type="http://schemas.openxmlformats.org/officeDocument/2006/relationships/hyperlink" Target="https://en.wikipedia.org/wiki/Catabolite_repression" TargetMode="External"/><Relationship Id="rId79" Type="http://schemas.openxmlformats.org/officeDocument/2006/relationships/image" Target="media/image56.png"/><Relationship Id="rId102" Type="http://schemas.openxmlformats.org/officeDocument/2006/relationships/image" Target="media/image64.png"/><Relationship Id="rId123" Type="http://schemas.openxmlformats.org/officeDocument/2006/relationships/image" Target="media/image85.png"/><Relationship Id="rId144" Type="http://schemas.openxmlformats.org/officeDocument/2006/relationships/image" Target="media/image106.png"/><Relationship Id="rId90" Type="http://schemas.openxmlformats.org/officeDocument/2006/relationships/hyperlink" Target="https://en.wikipedia.org/wiki/Wikipedia:Citation_needed" TargetMode="External"/><Relationship Id="rId165" Type="http://schemas.openxmlformats.org/officeDocument/2006/relationships/image" Target="media/image127.jpeg"/><Relationship Id="rId186" Type="http://schemas.openxmlformats.org/officeDocument/2006/relationships/image" Target="media/image148.jpeg"/><Relationship Id="rId211" Type="http://schemas.openxmlformats.org/officeDocument/2006/relationships/hyperlink" Target="https://en.wikipedia.org/wiki/Auxo" TargetMode="External"/><Relationship Id="rId232" Type="http://schemas.openxmlformats.org/officeDocument/2006/relationships/hyperlink" Target="https://en.wikipedia.org/wiki/Residence_time_distribution" TargetMode="External"/><Relationship Id="rId27" Type="http://schemas.openxmlformats.org/officeDocument/2006/relationships/image" Target="media/image21.png"/><Relationship Id="rId48" Type="http://schemas.openxmlformats.org/officeDocument/2006/relationships/image" Target="media/image42.png"/><Relationship Id="rId69" Type="http://schemas.openxmlformats.org/officeDocument/2006/relationships/hyperlink" Target="https://en.wikipedia.org/wiki/Fed-batch_culture" TargetMode="External"/><Relationship Id="rId113" Type="http://schemas.openxmlformats.org/officeDocument/2006/relationships/image" Target="media/image75.png"/><Relationship Id="rId134" Type="http://schemas.openxmlformats.org/officeDocument/2006/relationships/image" Target="media/image96.png"/><Relationship Id="rId80" Type="http://schemas.openxmlformats.org/officeDocument/2006/relationships/hyperlink" Target="https://en.wikipedia.org/wiki/Bioreactor" TargetMode="External"/><Relationship Id="rId155" Type="http://schemas.openxmlformats.org/officeDocument/2006/relationships/image" Target="media/image117.png"/><Relationship Id="rId176" Type="http://schemas.openxmlformats.org/officeDocument/2006/relationships/image" Target="media/image138.jpeg"/><Relationship Id="rId197" Type="http://schemas.openxmlformats.org/officeDocument/2006/relationships/image" Target="media/image150.png"/></Relationships>
</file>

<file path=word/theme/theme1.xml><?xml version="1.0" encoding="utf-8"?>
<a:theme xmlns:a="http://schemas.openxmlformats.org/drawingml/2006/main" name="Motív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100</TotalTime>
  <Pages>34</Pages>
  <Words>4615</Words>
  <Characters>26309</Characters>
  <Application>Microsoft Office Word</Application>
  <DocSecurity>0</DocSecurity>
  <Lines>219</Lines>
  <Paragraphs>61</Paragraphs>
  <ScaleCrop>false</ScaleCrop>
  <HeadingPairs>
    <vt:vector size="2" baseType="variant">
      <vt:variant>
        <vt:lpstr>Názov</vt:lpstr>
      </vt:variant>
      <vt:variant>
        <vt:i4>1</vt:i4>
      </vt:variant>
    </vt:vector>
  </HeadingPairs>
  <TitlesOfParts>
    <vt:vector size="1" baseType="lpstr">
      <vt:lpstr>KINETIKA PROCESOV V BIOREAKTOROCH</vt:lpstr>
    </vt:vector>
  </TitlesOfParts>
  <Company>SjF STU Ba</Company>
  <LinksUpToDate>false</LinksUpToDate>
  <CharactersWithSpaces>30863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KINETIKA PROCESOV V BIOREAKTOROCH</dc:title>
  <dc:creator>kchsz</dc:creator>
  <cp:lastModifiedBy>Používateľ systému Windows</cp:lastModifiedBy>
  <cp:revision>11</cp:revision>
  <cp:lastPrinted>2008-10-14T09:42:00Z</cp:lastPrinted>
  <dcterms:created xsi:type="dcterms:W3CDTF">2020-10-15T07:07:00Z</dcterms:created>
  <dcterms:modified xsi:type="dcterms:W3CDTF">2020-10-20T07:47:00Z</dcterms:modified>
</cp:coreProperties>
</file>